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B2E8D" w14:textId="77777777" w:rsidR="00E14B85" w:rsidRPr="00E3190A" w:rsidRDefault="00E14B85" w:rsidP="00E14B85">
      <w:pPr>
        <w:jc w:val="center"/>
        <w:rPr>
          <w:b/>
        </w:rPr>
      </w:pPr>
      <w:r w:rsidRPr="00E3190A">
        <w:rPr>
          <w:b/>
        </w:rPr>
        <w:t>Graduate Faculty Council Minutes</w:t>
      </w:r>
    </w:p>
    <w:p w14:paraId="21E5D5B4" w14:textId="77777777" w:rsidR="00E14B85" w:rsidRPr="00E3190A" w:rsidRDefault="00E14B85" w:rsidP="00E14B85">
      <w:pPr>
        <w:rPr>
          <w:b/>
        </w:rPr>
      </w:pPr>
      <w:r w:rsidRPr="00E3190A">
        <w:rPr>
          <w:b/>
        </w:rPr>
        <w:t xml:space="preserve">Date and Time: </w:t>
      </w:r>
      <w:r w:rsidR="00A942C3" w:rsidRPr="00E3190A">
        <w:rPr>
          <w:b/>
        </w:rPr>
        <w:t>10-23</w:t>
      </w:r>
      <w:r w:rsidR="00E65FB7" w:rsidRPr="00E3190A">
        <w:rPr>
          <w:b/>
        </w:rPr>
        <w:t>-2017</w:t>
      </w:r>
      <w:r w:rsidR="005F58B5" w:rsidRPr="00E3190A">
        <w:rPr>
          <w:b/>
        </w:rPr>
        <w:t xml:space="preserve">, </w:t>
      </w:r>
      <w:r w:rsidRPr="00E3190A">
        <w:rPr>
          <w:b/>
        </w:rPr>
        <w:t>3:3</w:t>
      </w:r>
      <w:r w:rsidR="00BD34F9" w:rsidRPr="00E3190A">
        <w:rPr>
          <w:b/>
        </w:rPr>
        <w:t>0</w:t>
      </w:r>
      <w:r w:rsidRPr="00E3190A">
        <w:rPr>
          <w:b/>
        </w:rPr>
        <w:t xml:space="preserve"> to </w:t>
      </w:r>
      <w:r w:rsidR="00CE32A8" w:rsidRPr="00E3190A">
        <w:rPr>
          <w:b/>
        </w:rPr>
        <w:t>4:58</w:t>
      </w:r>
      <w:r w:rsidR="00CE5C47" w:rsidRPr="00E3190A">
        <w:rPr>
          <w:b/>
        </w:rPr>
        <w:t xml:space="preserve"> </w:t>
      </w:r>
      <w:r w:rsidRPr="00E3190A">
        <w:rPr>
          <w:b/>
        </w:rPr>
        <w:t>pm.</w:t>
      </w:r>
    </w:p>
    <w:p w14:paraId="0944253F" w14:textId="76AD10EC" w:rsidR="00480350" w:rsidRPr="00E3190A" w:rsidRDefault="00E14B85" w:rsidP="00480350">
      <w:r w:rsidRPr="00E3190A">
        <w:rPr>
          <w:b/>
        </w:rPr>
        <w:t>Members absent:</w:t>
      </w:r>
      <w:r w:rsidR="00480350" w:rsidRPr="00E3190A">
        <w:t xml:space="preserve"> </w:t>
      </w:r>
      <w:r w:rsidR="006E5F9F" w:rsidRPr="00E3190A">
        <w:t xml:space="preserve">D. Cullen, A. Deason, M. Georgiadis, Y. Liu. </w:t>
      </w:r>
    </w:p>
    <w:p w14:paraId="1655A6F9" w14:textId="77777777" w:rsidR="00CE32A8" w:rsidRPr="00E3190A" w:rsidRDefault="00E14B85" w:rsidP="00CE32A8">
      <w:pPr>
        <w:rPr>
          <w:color w:val="000000"/>
        </w:rPr>
      </w:pPr>
      <w:r w:rsidRPr="00E3190A">
        <w:rPr>
          <w:b/>
        </w:rPr>
        <w:t xml:space="preserve"> </w:t>
      </w:r>
      <w:r w:rsidR="004A30DC" w:rsidRPr="00E3190A">
        <w:rPr>
          <w:b/>
        </w:rPr>
        <w:t xml:space="preserve">  </w:t>
      </w:r>
      <w:r w:rsidR="00CE32A8" w:rsidRPr="00E3190A">
        <w:rPr>
          <w:rStyle w:val="Strong"/>
          <w:color w:val="000000"/>
        </w:rPr>
        <w:t>Archive URL:</w:t>
      </w:r>
      <w:r w:rsidR="00CE32A8" w:rsidRPr="00E3190A">
        <w:rPr>
          <w:color w:val="000000"/>
        </w:rPr>
        <w:t> </w:t>
      </w:r>
      <w:r w:rsidR="00A942C3" w:rsidRPr="00E3190A">
        <w:rPr>
          <w:color w:val="000000"/>
        </w:rPr>
        <w:t>Recording failure per UITS</w:t>
      </w:r>
    </w:p>
    <w:p w14:paraId="6EF36410" w14:textId="77777777" w:rsidR="00D0122B" w:rsidRPr="00E3190A" w:rsidRDefault="00D0122B" w:rsidP="004A30DC">
      <w:pPr>
        <w:rPr>
          <w:b/>
        </w:rPr>
      </w:pPr>
    </w:p>
    <w:tbl>
      <w:tblPr>
        <w:tblW w:w="140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7"/>
        <w:gridCol w:w="5017"/>
        <w:gridCol w:w="5436"/>
      </w:tblGrid>
      <w:tr w:rsidR="00E14B85" w:rsidRPr="00E3190A" w14:paraId="68ADE8E6" w14:textId="77777777" w:rsidTr="008729F3">
        <w:tc>
          <w:tcPr>
            <w:tcW w:w="3150" w:type="dxa"/>
          </w:tcPr>
          <w:p w14:paraId="0A52B034" w14:textId="77777777" w:rsidR="00E14B85" w:rsidRPr="00E3190A" w:rsidRDefault="00E14B85" w:rsidP="00085D6C">
            <w:pPr>
              <w:jc w:val="center"/>
              <w:rPr>
                <w:b/>
                <w:bCs/>
              </w:rPr>
            </w:pPr>
          </w:p>
          <w:p w14:paraId="213E6E12" w14:textId="77777777" w:rsidR="00E14B85" w:rsidRPr="00E3190A" w:rsidRDefault="00E14B85" w:rsidP="00085D6C">
            <w:pPr>
              <w:jc w:val="center"/>
              <w:rPr>
                <w:b/>
                <w:bCs/>
              </w:rPr>
            </w:pPr>
            <w:r w:rsidRPr="00E3190A">
              <w:rPr>
                <w:b/>
                <w:bCs/>
              </w:rPr>
              <w:t>TOPIC</w:t>
            </w:r>
          </w:p>
          <w:p w14:paraId="73115E56" w14:textId="77777777" w:rsidR="00E14B85" w:rsidRPr="00E3190A" w:rsidRDefault="00E14B85" w:rsidP="00085D6C">
            <w:pPr>
              <w:jc w:val="center"/>
              <w:rPr>
                <w:b/>
                <w:bCs/>
              </w:rPr>
            </w:pPr>
          </w:p>
        </w:tc>
        <w:tc>
          <w:tcPr>
            <w:tcW w:w="5238" w:type="dxa"/>
          </w:tcPr>
          <w:p w14:paraId="7C5CF31D" w14:textId="77777777" w:rsidR="00E14B85" w:rsidRPr="00E3190A" w:rsidRDefault="00E14B85" w:rsidP="00085D6C">
            <w:pPr>
              <w:jc w:val="center"/>
              <w:rPr>
                <w:b/>
                <w:bCs/>
              </w:rPr>
            </w:pPr>
          </w:p>
          <w:p w14:paraId="14E792B4" w14:textId="77777777" w:rsidR="00E14B85" w:rsidRPr="00E3190A" w:rsidRDefault="00E14B85" w:rsidP="00085D6C">
            <w:pPr>
              <w:jc w:val="center"/>
              <w:rPr>
                <w:b/>
                <w:bCs/>
              </w:rPr>
            </w:pPr>
            <w:r w:rsidRPr="00E3190A">
              <w:rPr>
                <w:b/>
                <w:bCs/>
              </w:rPr>
              <w:t>ITEMS/DISCUSSION</w:t>
            </w:r>
          </w:p>
        </w:tc>
        <w:tc>
          <w:tcPr>
            <w:tcW w:w="5652" w:type="dxa"/>
          </w:tcPr>
          <w:p w14:paraId="12F3BDEA" w14:textId="77777777" w:rsidR="00E14B85" w:rsidRPr="00E3190A" w:rsidRDefault="00E14B85" w:rsidP="00085D6C">
            <w:pPr>
              <w:jc w:val="center"/>
              <w:rPr>
                <w:b/>
                <w:bCs/>
              </w:rPr>
            </w:pPr>
          </w:p>
          <w:p w14:paraId="2BC9682A" w14:textId="77777777" w:rsidR="00E14B85" w:rsidRPr="00E3190A" w:rsidRDefault="00E14B85" w:rsidP="00085D6C">
            <w:pPr>
              <w:pStyle w:val="Heading2"/>
              <w:rPr>
                <w:sz w:val="24"/>
              </w:rPr>
            </w:pPr>
            <w:r w:rsidRPr="00E3190A">
              <w:rPr>
                <w:sz w:val="24"/>
              </w:rPr>
              <w:t>OUTCOMES/DECISIONS</w:t>
            </w:r>
          </w:p>
        </w:tc>
      </w:tr>
      <w:tr w:rsidR="003C166F" w:rsidRPr="00E3190A" w14:paraId="6C3EF75F" w14:textId="77777777" w:rsidTr="008729F3">
        <w:trPr>
          <w:trHeight w:val="1187"/>
        </w:trPr>
        <w:tc>
          <w:tcPr>
            <w:tcW w:w="3150" w:type="dxa"/>
          </w:tcPr>
          <w:p w14:paraId="72CCB0FE" w14:textId="77777777" w:rsidR="003C166F" w:rsidRPr="00E3190A" w:rsidRDefault="003C166F" w:rsidP="00E3190A">
            <w:pPr>
              <w:widowControl w:val="0"/>
              <w:suppressAutoHyphens/>
            </w:pPr>
            <w:r w:rsidRPr="00E3190A">
              <w:t>Approval of minutes from Council meeting on September 18, 2017</w:t>
            </w:r>
          </w:p>
          <w:p w14:paraId="31AF00A0" w14:textId="77777777" w:rsidR="003C166F" w:rsidRPr="00E3190A" w:rsidRDefault="003C166F" w:rsidP="003C166F">
            <w:pPr>
              <w:rPr>
                <w:b/>
              </w:rPr>
            </w:pPr>
          </w:p>
        </w:tc>
        <w:tc>
          <w:tcPr>
            <w:tcW w:w="5238" w:type="dxa"/>
          </w:tcPr>
          <w:p w14:paraId="21B7D9D0" w14:textId="77777777" w:rsidR="003C166F" w:rsidRPr="00E3190A" w:rsidRDefault="003C166F" w:rsidP="003C166F">
            <w:pPr>
              <w:pStyle w:val="NormalWeb"/>
              <w:rPr>
                <w:rFonts w:ascii="Times New Roman" w:hAnsi="Times New Roman" w:cs="Times New Roman"/>
                <w:sz w:val="24"/>
                <w:szCs w:val="24"/>
              </w:rPr>
            </w:pPr>
            <w:r w:rsidRPr="00E3190A">
              <w:rPr>
                <w:rFonts w:ascii="Times New Roman" w:hAnsi="Times New Roman" w:cs="Times New Roman"/>
                <w:sz w:val="24"/>
                <w:szCs w:val="24"/>
              </w:rPr>
              <w:t>Quorum established.</w:t>
            </w:r>
          </w:p>
          <w:p w14:paraId="252BB251" w14:textId="77777777" w:rsidR="003C166F" w:rsidRPr="00E3190A" w:rsidRDefault="003C166F" w:rsidP="003C166F">
            <w:pPr>
              <w:widowControl w:val="0"/>
              <w:suppressAutoHyphens/>
              <w:ind w:left="360"/>
            </w:pPr>
          </w:p>
        </w:tc>
        <w:tc>
          <w:tcPr>
            <w:tcW w:w="5652" w:type="dxa"/>
          </w:tcPr>
          <w:p w14:paraId="18649848" w14:textId="77777777" w:rsidR="003C166F" w:rsidRPr="00E3190A" w:rsidRDefault="003C166F" w:rsidP="003C166F">
            <w:pPr>
              <w:rPr>
                <w:lang w:bidi="en-US"/>
              </w:rPr>
            </w:pPr>
            <w:r w:rsidRPr="00E3190A">
              <w:rPr>
                <w:lang w:bidi="en-US"/>
              </w:rPr>
              <w:t>MOTION: To accept the minutes.</w:t>
            </w:r>
          </w:p>
          <w:p w14:paraId="6632C73D" w14:textId="77777777" w:rsidR="003C166F" w:rsidRPr="00E3190A" w:rsidRDefault="003C166F" w:rsidP="003C166F">
            <w:pPr>
              <w:rPr>
                <w:lang w:bidi="en-US"/>
              </w:rPr>
            </w:pPr>
          </w:p>
          <w:p w14:paraId="45125B22" w14:textId="77777777" w:rsidR="003C166F" w:rsidRPr="00E3190A" w:rsidRDefault="003C166F" w:rsidP="003C166F">
            <w:pPr>
              <w:rPr>
                <w:b/>
                <w:lang w:bidi="en-US"/>
              </w:rPr>
            </w:pPr>
            <w:r w:rsidRPr="00E3190A">
              <w:rPr>
                <w:lang w:bidi="en-US"/>
              </w:rPr>
              <w:t>VOTE:  Unanimous acceptance.</w:t>
            </w:r>
          </w:p>
        </w:tc>
      </w:tr>
      <w:tr w:rsidR="00F2538F" w:rsidRPr="00E3190A" w14:paraId="7D5A2B67" w14:textId="77777777" w:rsidTr="008729F3">
        <w:trPr>
          <w:trHeight w:val="1187"/>
        </w:trPr>
        <w:tc>
          <w:tcPr>
            <w:tcW w:w="3150" w:type="dxa"/>
          </w:tcPr>
          <w:p w14:paraId="46A4F76A" w14:textId="77777777" w:rsidR="00A942C3" w:rsidRPr="00E3190A" w:rsidRDefault="00A942C3" w:rsidP="00E3190A">
            <w:pPr>
              <w:widowControl w:val="0"/>
              <w:suppressAutoHyphens/>
              <w:spacing w:before="240"/>
            </w:pPr>
            <w:r w:rsidRPr="00E3190A">
              <w:t>Announcements</w:t>
            </w:r>
          </w:p>
          <w:p w14:paraId="41B479BF" w14:textId="77777777" w:rsidR="00A942C3" w:rsidRPr="00E3190A" w:rsidRDefault="00A942C3" w:rsidP="009C480A">
            <w:pPr>
              <w:rPr>
                <w:b/>
              </w:rPr>
            </w:pPr>
          </w:p>
          <w:p w14:paraId="43AF5EDE" w14:textId="77777777" w:rsidR="00F2538F" w:rsidRPr="00E3190A" w:rsidRDefault="00F2538F" w:rsidP="00A942C3">
            <w:pPr>
              <w:jc w:val="center"/>
            </w:pPr>
          </w:p>
        </w:tc>
        <w:tc>
          <w:tcPr>
            <w:tcW w:w="5238" w:type="dxa"/>
          </w:tcPr>
          <w:p w14:paraId="39D73341" w14:textId="77777777" w:rsidR="00A942C3" w:rsidRPr="00E3190A" w:rsidRDefault="00A942C3" w:rsidP="00A942C3">
            <w:pPr>
              <w:widowControl w:val="0"/>
              <w:suppressAutoHyphens/>
            </w:pPr>
            <w:r w:rsidRPr="00E3190A">
              <w:t>Two new Council members, Scott Shackelford and Linda Charnes, were elected to fill vacancies in units BL-4 and BL-7, respectively</w:t>
            </w:r>
          </w:p>
          <w:p w14:paraId="0FD61ED5" w14:textId="77777777" w:rsidR="00CD6474" w:rsidRPr="00E3190A" w:rsidRDefault="00A942C3" w:rsidP="006E5F9F">
            <w:pPr>
              <w:widowControl w:val="0"/>
              <w:suppressAutoHyphens/>
              <w:spacing w:before="120"/>
            </w:pPr>
            <w:r w:rsidRPr="00E3190A">
              <w:t>Michael Beam will join us in November to discuss the APC Dual Credit Pipeline program through which high school educators attain the additional course work needed to meet new standards for teaching dual-credit courses</w:t>
            </w:r>
            <w:r w:rsidR="006E5F9F" w:rsidRPr="00E3190A">
              <w:t>.</w:t>
            </w:r>
          </w:p>
        </w:tc>
        <w:tc>
          <w:tcPr>
            <w:tcW w:w="5652" w:type="dxa"/>
          </w:tcPr>
          <w:p w14:paraId="2469792B" w14:textId="77777777" w:rsidR="00480350" w:rsidRPr="00E3190A" w:rsidRDefault="003C166F" w:rsidP="005E430D">
            <w:pPr>
              <w:rPr>
                <w:b/>
                <w:lang w:bidi="en-US"/>
              </w:rPr>
            </w:pPr>
            <w:r w:rsidRPr="00E3190A">
              <w:t>Information only.</w:t>
            </w:r>
          </w:p>
        </w:tc>
      </w:tr>
      <w:tr w:rsidR="00E14B85" w:rsidRPr="00E3190A" w14:paraId="486C6C3D" w14:textId="77777777" w:rsidTr="008729F3">
        <w:trPr>
          <w:trHeight w:val="1187"/>
        </w:trPr>
        <w:tc>
          <w:tcPr>
            <w:tcW w:w="3150" w:type="dxa"/>
          </w:tcPr>
          <w:p w14:paraId="074004E2" w14:textId="77777777" w:rsidR="00E14B85" w:rsidRPr="00E3190A" w:rsidRDefault="00A942C3" w:rsidP="00E65FB7">
            <w:pPr>
              <w:rPr>
                <w:b/>
              </w:rPr>
            </w:pPr>
            <w:r w:rsidRPr="00E3190A">
              <w:t>Dean</w:t>
            </w:r>
          </w:p>
        </w:tc>
        <w:tc>
          <w:tcPr>
            <w:tcW w:w="5238" w:type="dxa"/>
          </w:tcPr>
          <w:p w14:paraId="3E080C52" w14:textId="798F5B55" w:rsidR="005F58B5" w:rsidRPr="00E3190A" w:rsidRDefault="00445E67" w:rsidP="00445E67">
            <w:pPr>
              <w:widowControl w:val="0"/>
              <w:suppressAutoHyphens/>
            </w:pPr>
            <w:r>
              <w:t>Dean Wimbush could not attend but will join us in November.  On his behalf, Margaret talked briefly about d</w:t>
            </w:r>
            <w:r w:rsidR="00A942C3" w:rsidRPr="00E3190A">
              <w:t xml:space="preserve">ata transparency </w:t>
            </w:r>
            <w:r>
              <w:t>for the</w:t>
            </w:r>
            <w:r w:rsidR="00A942C3" w:rsidRPr="00E3190A">
              <w:t xml:space="preserve"> UGS</w:t>
            </w:r>
            <w:r>
              <w:t xml:space="preserve">, in which </w:t>
            </w:r>
            <w:r w:rsidR="00A942C3" w:rsidRPr="00E3190A">
              <w:t xml:space="preserve">key metrics for all programs will be </w:t>
            </w:r>
            <w:r>
              <w:t xml:space="preserve">available </w:t>
            </w:r>
            <w:r w:rsidR="00A942C3" w:rsidRPr="00E3190A">
              <w:t>online by end of this semester</w:t>
            </w:r>
            <w:r w:rsidR="006E5F9F" w:rsidRPr="00E3190A">
              <w:t>.</w:t>
            </w:r>
          </w:p>
        </w:tc>
        <w:tc>
          <w:tcPr>
            <w:tcW w:w="5652" w:type="dxa"/>
          </w:tcPr>
          <w:p w14:paraId="55CD84CC" w14:textId="77777777" w:rsidR="005F58B5" w:rsidRPr="00085D6C" w:rsidRDefault="00085D6C" w:rsidP="005F58B5">
            <w:r w:rsidRPr="00085D6C">
              <w:t>Information only</w:t>
            </w:r>
          </w:p>
        </w:tc>
      </w:tr>
      <w:tr w:rsidR="00E65FB7" w:rsidRPr="00E3190A" w14:paraId="07BBA000" w14:textId="77777777" w:rsidTr="008729F3">
        <w:trPr>
          <w:trHeight w:val="1187"/>
        </w:trPr>
        <w:tc>
          <w:tcPr>
            <w:tcW w:w="3150" w:type="dxa"/>
          </w:tcPr>
          <w:p w14:paraId="028129BE" w14:textId="77777777" w:rsidR="00E65FB7" w:rsidRPr="00E3190A" w:rsidRDefault="003C166F" w:rsidP="009C480A">
            <w:r w:rsidRPr="00E3190A">
              <w:t>Discussion Items</w:t>
            </w:r>
          </w:p>
          <w:p w14:paraId="302B1FBD" w14:textId="77777777" w:rsidR="003C166F" w:rsidRPr="00E3190A" w:rsidRDefault="003C166F" w:rsidP="009C480A"/>
          <w:p w14:paraId="016D549B" w14:textId="77777777" w:rsidR="003C166F" w:rsidRPr="00E3190A" w:rsidRDefault="003C166F" w:rsidP="003C166F">
            <w:r w:rsidRPr="00E3190A">
              <w:t>Role of the Graduate Faculty Council in advising the Dean</w:t>
            </w:r>
          </w:p>
          <w:p w14:paraId="5A53789A" w14:textId="77777777" w:rsidR="000F3A0D" w:rsidRPr="00E3190A" w:rsidRDefault="000F3A0D" w:rsidP="003C166F"/>
          <w:p w14:paraId="4F4691EC" w14:textId="77777777" w:rsidR="00941044" w:rsidRPr="00E3190A" w:rsidRDefault="00941044" w:rsidP="003C166F"/>
          <w:p w14:paraId="6158F834" w14:textId="77777777" w:rsidR="00941044" w:rsidRPr="00E3190A" w:rsidRDefault="00941044" w:rsidP="003C166F"/>
          <w:p w14:paraId="2D36CB31" w14:textId="77777777" w:rsidR="00941044" w:rsidRPr="00E3190A" w:rsidRDefault="00941044" w:rsidP="003C166F"/>
          <w:p w14:paraId="2A1DEAA6" w14:textId="77777777" w:rsidR="00941044" w:rsidRPr="00E3190A" w:rsidRDefault="00941044" w:rsidP="003C166F"/>
          <w:p w14:paraId="58BF9F98" w14:textId="77777777" w:rsidR="00941044" w:rsidRPr="00E3190A" w:rsidRDefault="00941044" w:rsidP="003C166F"/>
          <w:p w14:paraId="4A5A7A63" w14:textId="77777777" w:rsidR="00941044" w:rsidRPr="00E3190A" w:rsidRDefault="00941044" w:rsidP="003C166F"/>
          <w:p w14:paraId="0C15FE96" w14:textId="77777777" w:rsidR="00941044" w:rsidRPr="00E3190A" w:rsidRDefault="00941044" w:rsidP="003C166F"/>
          <w:p w14:paraId="42D47312" w14:textId="77777777" w:rsidR="00941044" w:rsidRPr="00E3190A" w:rsidRDefault="00941044" w:rsidP="003C166F"/>
          <w:p w14:paraId="6B4F4451" w14:textId="77777777" w:rsidR="00941044" w:rsidRPr="00E3190A" w:rsidRDefault="00941044" w:rsidP="003C166F"/>
          <w:p w14:paraId="5AFCBBE7" w14:textId="77777777" w:rsidR="00941044" w:rsidRPr="00E3190A" w:rsidRDefault="00941044" w:rsidP="003C166F"/>
          <w:p w14:paraId="2CC17D16" w14:textId="77777777" w:rsidR="00941044" w:rsidRPr="00E3190A" w:rsidRDefault="00941044" w:rsidP="003C166F"/>
          <w:p w14:paraId="15E88B9D" w14:textId="77777777" w:rsidR="00941044" w:rsidRDefault="00941044" w:rsidP="003C166F"/>
          <w:p w14:paraId="060D7C58" w14:textId="77777777" w:rsidR="000F5F22" w:rsidRDefault="000F5F22" w:rsidP="003C166F"/>
          <w:p w14:paraId="4E6801BA" w14:textId="77777777" w:rsidR="000F5F22" w:rsidRDefault="000F5F22" w:rsidP="003C166F"/>
          <w:p w14:paraId="07171A89" w14:textId="77777777" w:rsidR="000F5F22" w:rsidRDefault="000F5F22" w:rsidP="003C166F"/>
          <w:p w14:paraId="1C61A4B5" w14:textId="77777777" w:rsidR="000F5F22" w:rsidRDefault="000F5F22" w:rsidP="003C166F"/>
          <w:p w14:paraId="68F86A4D" w14:textId="77777777" w:rsidR="000F5F22" w:rsidRDefault="000F5F22" w:rsidP="003C166F"/>
          <w:p w14:paraId="1D12EECE" w14:textId="77777777" w:rsidR="000F5F22" w:rsidRDefault="000F5F22" w:rsidP="003C166F"/>
          <w:p w14:paraId="577D5091" w14:textId="77777777" w:rsidR="00DC060E" w:rsidRDefault="00DC060E" w:rsidP="003C166F"/>
          <w:p w14:paraId="7A601EB6" w14:textId="77777777" w:rsidR="000F5F22" w:rsidRDefault="000F5F22" w:rsidP="003C166F"/>
          <w:p w14:paraId="6EF729D0" w14:textId="77777777" w:rsidR="00085D6C" w:rsidRDefault="00085D6C" w:rsidP="003C166F"/>
          <w:p w14:paraId="1B0BF50B" w14:textId="77777777" w:rsidR="00085D6C" w:rsidRDefault="00085D6C" w:rsidP="003C166F"/>
          <w:p w14:paraId="76092E4B" w14:textId="0B674C13" w:rsidR="00085D6C" w:rsidRPr="00E3190A" w:rsidRDefault="003E572C" w:rsidP="003C166F">
            <w:r>
              <w:t>Online courses for dual-credit instructors</w:t>
            </w:r>
          </w:p>
          <w:p w14:paraId="5941E476" w14:textId="77777777" w:rsidR="00941044" w:rsidRPr="00E3190A" w:rsidRDefault="00941044" w:rsidP="003C166F"/>
          <w:p w14:paraId="17F2A43A" w14:textId="77777777" w:rsidR="003E572C" w:rsidRDefault="003E572C" w:rsidP="003C166F"/>
          <w:p w14:paraId="5292FC5E" w14:textId="77777777" w:rsidR="003E572C" w:rsidRDefault="003E572C" w:rsidP="003C166F"/>
          <w:p w14:paraId="6BE87DEF" w14:textId="77777777" w:rsidR="003E572C" w:rsidRDefault="003E572C" w:rsidP="003C166F"/>
          <w:p w14:paraId="51342738" w14:textId="77777777" w:rsidR="003E572C" w:rsidRDefault="003E572C" w:rsidP="003C166F"/>
          <w:p w14:paraId="58D170AD" w14:textId="77777777" w:rsidR="003E572C" w:rsidRDefault="003E572C" w:rsidP="003C166F"/>
          <w:p w14:paraId="32F29938" w14:textId="77777777" w:rsidR="003E572C" w:rsidRDefault="003E572C" w:rsidP="003C166F"/>
          <w:p w14:paraId="1FECDB21" w14:textId="77777777" w:rsidR="003E572C" w:rsidRDefault="003E572C" w:rsidP="003C166F"/>
          <w:p w14:paraId="75DC74CF" w14:textId="77777777" w:rsidR="003E572C" w:rsidRDefault="003E572C" w:rsidP="003C166F"/>
          <w:p w14:paraId="4FE66E63" w14:textId="77777777" w:rsidR="00941044" w:rsidRPr="00E3190A" w:rsidRDefault="00941044" w:rsidP="003C166F">
            <w:r w:rsidRPr="00E3190A">
              <w:t>New timeline for elections.</w:t>
            </w:r>
          </w:p>
          <w:p w14:paraId="5625BEE7" w14:textId="77777777" w:rsidR="00941044" w:rsidRPr="00E3190A" w:rsidRDefault="00941044" w:rsidP="00AC6599">
            <w:pPr>
              <w:widowControl w:val="0"/>
              <w:suppressAutoHyphens/>
              <w:spacing w:before="240"/>
            </w:pPr>
          </w:p>
          <w:p w14:paraId="01199630" w14:textId="77777777" w:rsidR="00941044" w:rsidRDefault="00941044" w:rsidP="00AC6599">
            <w:pPr>
              <w:widowControl w:val="0"/>
              <w:suppressAutoHyphens/>
              <w:spacing w:before="240"/>
            </w:pPr>
          </w:p>
          <w:p w14:paraId="7644FE5D" w14:textId="77777777" w:rsidR="00F3226B" w:rsidRDefault="00F3226B" w:rsidP="00AC6599">
            <w:pPr>
              <w:widowControl w:val="0"/>
              <w:suppressAutoHyphens/>
              <w:spacing w:before="240"/>
            </w:pPr>
          </w:p>
          <w:p w14:paraId="4FDF2C19" w14:textId="77777777" w:rsidR="00F3226B" w:rsidRDefault="00F3226B" w:rsidP="00AC6599">
            <w:pPr>
              <w:widowControl w:val="0"/>
              <w:suppressAutoHyphens/>
              <w:spacing w:before="240"/>
            </w:pPr>
          </w:p>
          <w:p w14:paraId="3FAB8DBA" w14:textId="77777777" w:rsidR="00F3226B" w:rsidRDefault="00F3226B" w:rsidP="00AC6599">
            <w:pPr>
              <w:widowControl w:val="0"/>
              <w:suppressAutoHyphens/>
              <w:spacing w:before="240"/>
            </w:pPr>
          </w:p>
          <w:p w14:paraId="3368FFD3" w14:textId="77777777" w:rsidR="00F3226B" w:rsidRDefault="00F3226B" w:rsidP="00AC6599">
            <w:pPr>
              <w:widowControl w:val="0"/>
              <w:suppressAutoHyphens/>
              <w:spacing w:before="240"/>
            </w:pPr>
          </w:p>
          <w:p w14:paraId="5E2B00AA" w14:textId="77777777" w:rsidR="00F3226B" w:rsidRDefault="00F3226B" w:rsidP="00AC6599">
            <w:pPr>
              <w:widowControl w:val="0"/>
              <w:suppressAutoHyphens/>
              <w:spacing w:before="240"/>
            </w:pPr>
          </w:p>
          <w:p w14:paraId="5B8313F2" w14:textId="77777777" w:rsidR="00F3226B" w:rsidRDefault="00F3226B" w:rsidP="00AC6599">
            <w:pPr>
              <w:widowControl w:val="0"/>
              <w:suppressAutoHyphens/>
              <w:spacing w:before="240"/>
            </w:pPr>
          </w:p>
          <w:p w14:paraId="4EA10C78" w14:textId="77777777" w:rsidR="00F3226B" w:rsidRDefault="00F3226B" w:rsidP="00AC6599">
            <w:pPr>
              <w:widowControl w:val="0"/>
              <w:suppressAutoHyphens/>
              <w:spacing w:before="240"/>
            </w:pPr>
          </w:p>
          <w:p w14:paraId="13684478" w14:textId="77777777" w:rsidR="00F3226B" w:rsidRDefault="00F3226B" w:rsidP="00AC6599">
            <w:pPr>
              <w:widowControl w:val="0"/>
              <w:suppressAutoHyphens/>
              <w:spacing w:before="240"/>
            </w:pPr>
          </w:p>
          <w:p w14:paraId="22176026" w14:textId="77777777" w:rsidR="00F3226B" w:rsidRDefault="00F3226B" w:rsidP="00AC6599">
            <w:pPr>
              <w:widowControl w:val="0"/>
              <w:suppressAutoHyphens/>
              <w:spacing w:before="240"/>
            </w:pPr>
          </w:p>
          <w:p w14:paraId="75D06040" w14:textId="77777777" w:rsidR="00F3226B" w:rsidRDefault="00F3226B" w:rsidP="00AC6599">
            <w:pPr>
              <w:widowControl w:val="0"/>
              <w:suppressAutoHyphens/>
              <w:spacing w:before="240"/>
            </w:pPr>
          </w:p>
          <w:p w14:paraId="56097E45" w14:textId="77777777" w:rsidR="00F3226B" w:rsidRDefault="00F3226B" w:rsidP="00AC6599">
            <w:pPr>
              <w:widowControl w:val="0"/>
              <w:suppressAutoHyphens/>
              <w:spacing w:before="240"/>
            </w:pPr>
          </w:p>
          <w:p w14:paraId="453E0332" w14:textId="77777777" w:rsidR="00F3226B" w:rsidRDefault="00F3226B" w:rsidP="00AC6599">
            <w:pPr>
              <w:widowControl w:val="0"/>
              <w:suppressAutoHyphens/>
              <w:spacing w:before="240"/>
            </w:pPr>
          </w:p>
          <w:p w14:paraId="770D5EBE" w14:textId="77777777" w:rsidR="00F3226B" w:rsidRDefault="00F3226B" w:rsidP="00AC6599">
            <w:pPr>
              <w:widowControl w:val="0"/>
              <w:suppressAutoHyphens/>
              <w:spacing w:before="240"/>
            </w:pPr>
          </w:p>
          <w:p w14:paraId="1B11BB34" w14:textId="77777777" w:rsidR="003E572C" w:rsidRDefault="003E572C" w:rsidP="00AC6599">
            <w:pPr>
              <w:widowControl w:val="0"/>
              <w:suppressAutoHyphens/>
              <w:spacing w:before="240"/>
            </w:pPr>
          </w:p>
          <w:p w14:paraId="56F88719" w14:textId="1763AF76" w:rsidR="00F3226B" w:rsidRPr="00E3190A" w:rsidRDefault="00F3226B" w:rsidP="00DC060E">
            <w:pPr>
              <w:widowControl w:val="0"/>
              <w:suppressAutoHyphens/>
              <w:spacing w:before="360"/>
            </w:pPr>
            <w:r>
              <w:t>Endorsed status of GFC members</w:t>
            </w:r>
          </w:p>
          <w:p w14:paraId="0AED6285" w14:textId="77777777" w:rsidR="000F3A0D" w:rsidRDefault="000F3A0D" w:rsidP="006A00B9">
            <w:pPr>
              <w:widowControl w:val="0"/>
              <w:suppressAutoHyphens/>
              <w:spacing w:before="240"/>
            </w:pPr>
          </w:p>
          <w:p w14:paraId="4FE949CE" w14:textId="77777777" w:rsidR="00EC792C" w:rsidRDefault="00EC792C" w:rsidP="006A00B9">
            <w:pPr>
              <w:widowControl w:val="0"/>
              <w:suppressAutoHyphens/>
              <w:spacing w:before="240"/>
            </w:pPr>
          </w:p>
          <w:p w14:paraId="43C1343C" w14:textId="77777777" w:rsidR="00EC792C" w:rsidRDefault="00EC792C" w:rsidP="006A00B9">
            <w:pPr>
              <w:widowControl w:val="0"/>
              <w:suppressAutoHyphens/>
              <w:spacing w:before="240"/>
            </w:pPr>
          </w:p>
          <w:p w14:paraId="65FDB7D0" w14:textId="77777777" w:rsidR="00EC792C" w:rsidRDefault="00EC792C" w:rsidP="006A00B9">
            <w:pPr>
              <w:widowControl w:val="0"/>
              <w:suppressAutoHyphens/>
              <w:spacing w:before="240"/>
            </w:pPr>
          </w:p>
          <w:p w14:paraId="5181947B" w14:textId="77777777" w:rsidR="00EC792C" w:rsidRDefault="00EC792C" w:rsidP="006A00B9">
            <w:pPr>
              <w:widowControl w:val="0"/>
              <w:suppressAutoHyphens/>
              <w:spacing w:before="240"/>
            </w:pPr>
          </w:p>
          <w:p w14:paraId="732A1E6D" w14:textId="77777777" w:rsidR="00EC792C" w:rsidRDefault="00EC792C" w:rsidP="006A00B9">
            <w:pPr>
              <w:widowControl w:val="0"/>
              <w:suppressAutoHyphens/>
              <w:spacing w:before="240"/>
            </w:pPr>
          </w:p>
          <w:p w14:paraId="31DE4372" w14:textId="77777777" w:rsidR="00EC792C" w:rsidRDefault="00EC792C" w:rsidP="006A00B9">
            <w:pPr>
              <w:widowControl w:val="0"/>
              <w:suppressAutoHyphens/>
              <w:spacing w:before="240"/>
            </w:pPr>
          </w:p>
          <w:p w14:paraId="4DA362FD" w14:textId="36CE2C07" w:rsidR="00EC792C" w:rsidRPr="00E3190A" w:rsidRDefault="00EC792C" w:rsidP="006A00B9">
            <w:pPr>
              <w:widowControl w:val="0"/>
              <w:suppressAutoHyphens/>
              <w:spacing w:before="240"/>
            </w:pPr>
            <w:r>
              <w:t>Faculty Marshals needed for Winter Commencement at IU-Bloomington</w:t>
            </w:r>
          </w:p>
        </w:tc>
        <w:tc>
          <w:tcPr>
            <w:tcW w:w="5238" w:type="dxa"/>
          </w:tcPr>
          <w:p w14:paraId="00B7E4EE" w14:textId="77777777" w:rsidR="00DC060E" w:rsidRDefault="00DC060E" w:rsidP="00085D6C">
            <w:pPr>
              <w:pStyle w:val="NormalWeb"/>
              <w:rPr>
                <w:rFonts w:ascii="Times New Roman" w:hAnsi="Times New Roman" w:cs="Times New Roman"/>
                <w:sz w:val="24"/>
                <w:szCs w:val="24"/>
              </w:rPr>
            </w:pPr>
          </w:p>
          <w:p w14:paraId="10195C8E" w14:textId="73E16007" w:rsidR="003C166F" w:rsidRPr="00E3190A" w:rsidRDefault="00067980" w:rsidP="00085D6C">
            <w:pPr>
              <w:pStyle w:val="NormalWeb"/>
              <w:rPr>
                <w:rFonts w:ascii="Times New Roman" w:hAnsi="Times New Roman" w:cs="Times New Roman"/>
                <w:sz w:val="24"/>
                <w:szCs w:val="24"/>
              </w:rPr>
            </w:pPr>
            <w:r w:rsidRPr="00E3190A">
              <w:rPr>
                <w:rFonts w:ascii="Times New Roman" w:hAnsi="Times New Roman" w:cs="Times New Roman"/>
                <w:sz w:val="24"/>
                <w:szCs w:val="24"/>
              </w:rPr>
              <w:t>Discussion o</w:t>
            </w:r>
            <w:r w:rsidR="000F5F22">
              <w:rPr>
                <w:rFonts w:ascii="Times New Roman" w:hAnsi="Times New Roman" w:cs="Times New Roman"/>
                <w:sz w:val="24"/>
                <w:szCs w:val="24"/>
              </w:rPr>
              <w:t>f</w:t>
            </w:r>
            <w:r w:rsidRPr="00E3190A">
              <w:rPr>
                <w:rFonts w:ascii="Times New Roman" w:hAnsi="Times New Roman" w:cs="Times New Roman"/>
                <w:sz w:val="24"/>
                <w:szCs w:val="24"/>
              </w:rPr>
              <w:t xml:space="preserve"> </w:t>
            </w:r>
            <w:r w:rsidR="000F5F22">
              <w:rPr>
                <w:rFonts w:ascii="Times New Roman" w:hAnsi="Times New Roman" w:cs="Times New Roman"/>
                <w:sz w:val="24"/>
                <w:szCs w:val="24"/>
              </w:rPr>
              <w:t xml:space="preserve">the role of the Council in graduate education governance:  the Council was formed by Dean Wimbush and serves in an advisory capacity; the Dean takes the recommendations of the Council very seriously and has thus far </w:t>
            </w:r>
            <w:r w:rsidR="000F5F22">
              <w:rPr>
                <w:rFonts w:ascii="Times New Roman" w:hAnsi="Times New Roman" w:cs="Times New Roman"/>
                <w:sz w:val="24"/>
                <w:szCs w:val="24"/>
              </w:rPr>
              <w:lastRenderedPageBreak/>
              <w:t>always implemented the Council’s changes.  However, the Council is not a formal part of governance and so can be overridden by the Dean of the University Grad School</w:t>
            </w:r>
            <w:r w:rsidRPr="00E3190A">
              <w:rPr>
                <w:rFonts w:ascii="Times New Roman" w:hAnsi="Times New Roman" w:cs="Times New Roman"/>
                <w:sz w:val="24"/>
                <w:szCs w:val="24"/>
              </w:rPr>
              <w:t xml:space="preserve">. </w:t>
            </w:r>
            <w:r w:rsidR="003C166F" w:rsidRPr="00E3190A">
              <w:rPr>
                <w:rFonts w:ascii="Times New Roman" w:hAnsi="Times New Roman" w:cs="Times New Roman"/>
                <w:sz w:val="24"/>
                <w:szCs w:val="24"/>
              </w:rPr>
              <w:t>Articulated role</w:t>
            </w:r>
            <w:r w:rsidR="006E5F9F" w:rsidRPr="00E3190A">
              <w:rPr>
                <w:rFonts w:ascii="Times New Roman" w:hAnsi="Times New Roman" w:cs="Times New Roman"/>
                <w:sz w:val="24"/>
                <w:szCs w:val="24"/>
              </w:rPr>
              <w:t>s</w:t>
            </w:r>
            <w:r w:rsidR="003C166F" w:rsidRPr="00E3190A">
              <w:rPr>
                <w:rFonts w:ascii="Times New Roman" w:hAnsi="Times New Roman" w:cs="Times New Roman"/>
                <w:sz w:val="24"/>
                <w:szCs w:val="24"/>
              </w:rPr>
              <w:t>-Communication to share information, discuss issues relevant to graduate education, share best practices</w:t>
            </w:r>
            <w:r w:rsidRPr="00E3190A">
              <w:rPr>
                <w:rFonts w:ascii="Times New Roman" w:hAnsi="Times New Roman" w:cs="Times New Roman"/>
                <w:sz w:val="24"/>
                <w:szCs w:val="24"/>
              </w:rPr>
              <w:t xml:space="preserve">, and creation of criteria on how we recognize students. </w:t>
            </w:r>
          </w:p>
          <w:p w14:paraId="38006DF5" w14:textId="282DEC13" w:rsidR="00941044" w:rsidRPr="00E3190A" w:rsidRDefault="00941044" w:rsidP="00941044">
            <w:pPr>
              <w:pStyle w:val="NormalWeb"/>
              <w:rPr>
                <w:rFonts w:ascii="Times New Roman" w:hAnsi="Times New Roman" w:cs="Times New Roman"/>
                <w:sz w:val="24"/>
                <w:szCs w:val="24"/>
              </w:rPr>
            </w:pPr>
            <w:r w:rsidRPr="00E3190A">
              <w:rPr>
                <w:rFonts w:ascii="Times New Roman" w:hAnsi="Times New Roman" w:cs="Times New Roman"/>
                <w:sz w:val="24"/>
                <w:szCs w:val="24"/>
              </w:rPr>
              <w:t>Clarification on Graduate Faculty Council</w:t>
            </w:r>
            <w:r w:rsidR="006E5F9F" w:rsidRPr="00E3190A">
              <w:rPr>
                <w:rFonts w:ascii="Times New Roman" w:hAnsi="Times New Roman" w:cs="Times New Roman"/>
                <w:sz w:val="24"/>
                <w:szCs w:val="24"/>
              </w:rPr>
              <w:t>-terms to serve-</w:t>
            </w:r>
            <w:r w:rsidRPr="00E3190A">
              <w:rPr>
                <w:rFonts w:ascii="Times New Roman" w:hAnsi="Times New Roman" w:cs="Times New Roman"/>
                <w:sz w:val="24"/>
                <w:szCs w:val="24"/>
              </w:rPr>
              <w:t xml:space="preserve">2 years. Explained interim status as </w:t>
            </w:r>
            <w:r w:rsidR="006A00B9" w:rsidRPr="00E3190A">
              <w:rPr>
                <w:rFonts w:ascii="Times New Roman" w:hAnsi="Times New Roman" w:cs="Times New Roman"/>
                <w:sz w:val="24"/>
                <w:szCs w:val="24"/>
              </w:rPr>
              <w:t>fi</w:t>
            </w:r>
            <w:r w:rsidRPr="00E3190A">
              <w:rPr>
                <w:rFonts w:ascii="Times New Roman" w:hAnsi="Times New Roman" w:cs="Times New Roman"/>
                <w:sz w:val="24"/>
                <w:szCs w:val="24"/>
              </w:rPr>
              <w:t>nishing year 2 of a term.</w:t>
            </w:r>
            <w:r w:rsidR="006A00B9" w:rsidRPr="00E3190A">
              <w:rPr>
                <w:rFonts w:ascii="Times New Roman" w:hAnsi="Times New Roman" w:cs="Times New Roman"/>
                <w:sz w:val="24"/>
                <w:szCs w:val="24"/>
              </w:rPr>
              <w:t xml:space="preserve"> Replacements confined to unit</w:t>
            </w:r>
            <w:r w:rsidR="006E5F9F" w:rsidRPr="00E3190A">
              <w:rPr>
                <w:rFonts w:ascii="Times New Roman" w:hAnsi="Times New Roman" w:cs="Times New Roman"/>
                <w:sz w:val="24"/>
                <w:szCs w:val="24"/>
              </w:rPr>
              <w:t xml:space="preserve"> level </w:t>
            </w:r>
            <w:r w:rsidR="00085D6C">
              <w:rPr>
                <w:rFonts w:ascii="Times New Roman" w:hAnsi="Times New Roman" w:cs="Times New Roman"/>
                <w:sz w:val="24"/>
                <w:szCs w:val="24"/>
              </w:rPr>
              <w:t>elections</w:t>
            </w:r>
            <w:r w:rsidR="006A00B9" w:rsidRPr="00E3190A">
              <w:rPr>
                <w:rFonts w:ascii="Times New Roman" w:hAnsi="Times New Roman" w:cs="Times New Roman"/>
                <w:sz w:val="24"/>
                <w:szCs w:val="24"/>
              </w:rPr>
              <w:t>.</w:t>
            </w:r>
          </w:p>
          <w:p w14:paraId="20509192" w14:textId="7BAD5379" w:rsidR="00941044" w:rsidRPr="00E3190A" w:rsidRDefault="003C166F" w:rsidP="00085D6C">
            <w:pPr>
              <w:pStyle w:val="NormalWeb"/>
              <w:rPr>
                <w:rFonts w:ascii="Times New Roman" w:hAnsi="Times New Roman" w:cs="Times New Roman"/>
                <w:sz w:val="24"/>
                <w:szCs w:val="24"/>
              </w:rPr>
            </w:pPr>
            <w:r w:rsidRPr="00E3190A">
              <w:rPr>
                <w:rFonts w:ascii="Times New Roman" w:hAnsi="Times New Roman" w:cs="Times New Roman"/>
                <w:sz w:val="24"/>
                <w:szCs w:val="24"/>
              </w:rPr>
              <w:t>Concerns expressed regarding academic policy committee-</w:t>
            </w:r>
            <w:r w:rsidR="006E5F9F" w:rsidRPr="00E3190A">
              <w:rPr>
                <w:rFonts w:ascii="Times New Roman" w:hAnsi="Times New Roman" w:cs="Times New Roman"/>
                <w:sz w:val="24"/>
                <w:szCs w:val="24"/>
              </w:rPr>
              <w:t xml:space="preserve">Question: </w:t>
            </w:r>
            <w:r w:rsidRPr="00E3190A">
              <w:rPr>
                <w:rFonts w:ascii="Times New Roman" w:hAnsi="Times New Roman" w:cs="Times New Roman"/>
                <w:sz w:val="24"/>
                <w:szCs w:val="24"/>
              </w:rPr>
              <w:t>are policies to be</w:t>
            </w:r>
            <w:r w:rsidR="006E5F9F" w:rsidRPr="00E3190A">
              <w:rPr>
                <w:rFonts w:ascii="Times New Roman" w:hAnsi="Times New Roman" w:cs="Times New Roman"/>
                <w:sz w:val="24"/>
                <w:szCs w:val="24"/>
              </w:rPr>
              <w:t xml:space="preserve"> developed by the committee framed within a </w:t>
            </w:r>
            <w:r w:rsidRPr="00E3190A">
              <w:rPr>
                <w:rFonts w:ascii="Times New Roman" w:hAnsi="Times New Roman" w:cs="Times New Roman"/>
                <w:sz w:val="24"/>
                <w:szCs w:val="24"/>
              </w:rPr>
              <w:t xml:space="preserve">consulting </w:t>
            </w:r>
            <w:r w:rsidR="006E5F9F" w:rsidRPr="00E3190A">
              <w:rPr>
                <w:rFonts w:ascii="Times New Roman" w:hAnsi="Times New Roman" w:cs="Times New Roman"/>
                <w:sz w:val="24"/>
                <w:szCs w:val="24"/>
              </w:rPr>
              <w:t>role</w:t>
            </w:r>
            <w:r w:rsidRPr="00E3190A">
              <w:rPr>
                <w:rFonts w:ascii="Times New Roman" w:hAnsi="Times New Roman" w:cs="Times New Roman"/>
                <w:sz w:val="24"/>
                <w:szCs w:val="24"/>
              </w:rPr>
              <w:t xml:space="preserve"> or is this a legislative body for policies </w:t>
            </w:r>
            <w:r w:rsidR="006E5F9F" w:rsidRPr="00E3190A">
              <w:rPr>
                <w:rFonts w:ascii="Times New Roman" w:hAnsi="Times New Roman" w:cs="Times New Roman"/>
                <w:sz w:val="24"/>
                <w:szCs w:val="24"/>
              </w:rPr>
              <w:t xml:space="preserve">to be implemented </w:t>
            </w:r>
            <w:r w:rsidRPr="00E3190A">
              <w:rPr>
                <w:rFonts w:ascii="Times New Roman" w:hAnsi="Times New Roman" w:cs="Times New Roman"/>
                <w:sz w:val="24"/>
                <w:szCs w:val="24"/>
              </w:rPr>
              <w:t xml:space="preserve">in the graduate school. </w:t>
            </w:r>
          </w:p>
          <w:p w14:paraId="4DED48B5" w14:textId="3F083852" w:rsidR="00085D6C" w:rsidRDefault="003E572C" w:rsidP="00085D6C">
            <w:pPr>
              <w:pStyle w:val="NormalWeb"/>
              <w:rPr>
                <w:rFonts w:ascii="Times New Roman" w:hAnsi="Times New Roman" w:cs="Times New Roman"/>
                <w:sz w:val="24"/>
                <w:szCs w:val="24"/>
              </w:rPr>
            </w:pPr>
            <w:r>
              <w:rPr>
                <w:rFonts w:ascii="Times New Roman" w:hAnsi="Times New Roman" w:cs="Times New Roman"/>
                <w:sz w:val="24"/>
                <w:szCs w:val="24"/>
              </w:rPr>
              <w:t xml:space="preserve">Discussion:  Alex Lichtenstein raised a number of questions about the IU Online program offering 18-credit-hour certificates to high school teachers that will allow them to teach dual-credit courses in state high schools for IU credit.  Issues raised include:  oversight mechanism, rigor of courses, how are courses divided up?  Per Kristy Sheeler, some programs are already approving courses, so the program is moving forward. </w:t>
            </w:r>
          </w:p>
          <w:p w14:paraId="4305B95D" w14:textId="77777777" w:rsidR="003E572C" w:rsidRDefault="003E572C" w:rsidP="00F54C65">
            <w:pPr>
              <w:pStyle w:val="NormalWeb"/>
              <w:spacing w:before="0" w:beforeAutospacing="0" w:after="0" w:afterAutospacing="0"/>
              <w:rPr>
                <w:rFonts w:ascii="Times New Roman" w:hAnsi="Times New Roman" w:cs="Times New Roman"/>
                <w:sz w:val="24"/>
                <w:szCs w:val="24"/>
              </w:rPr>
            </w:pPr>
          </w:p>
          <w:p w14:paraId="230B2A36" w14:textId="46B97890" w:rsidR="003C166F" w:rsidRPr="00E3190A" w:rsidRDefault="00F3226B" w:rsidP="00F54C65">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Grad Initiatives Committee proposed a n</w:t>
            </w:r>
            <w:r w:rsidR="00E3190A" w:rsidRPr="00E3190A">
              <w:rPr>
                <w:rFonts w:ascii="Times New Roman" w:hAnsi="Times New Roman" w:cs="Times New Roman"/>
                <w:sz w:val="24"/>
                <w:szCs w:val="24"/>
              </w:rPr>
              <w:t xml:space="preserve">ew timeline-Motion to </w:t>
            </w:r>
            <w:r w:rsidR="00941044" w:rsidRPr="00E3190A">
              <w:rPr>
                <w:rFonts w:ascii="Times New Roman" w:hAnsi="Times New Roman" w:cs="Times New Roman"/>
                <w:sz w:val="24"/>
                <w:szCs w:val="24"/>
              </w:rPr>
              <w:t xml:space="preserve">call for nominations in </w:t>
            </w:r>
            <w:r w:rsidR="00941044" w:rsidRPr="00E3190A">
              <w:rPr>
                <w:rFonts w:ascii="Times New Roman" w:hAnsi="Times New Roman" w:cs="Times New Roman"/>
                <w:sz w:val="24"/>
                <w:szCs w:val="24"/>
              </w:rPr>
              <w:lastRenderedPageBreak/>
              <w:t xml:space="preserve">November </w:t>
            </w:r>
            <w:r w:rsidR="00941044" w:rsidRPr="00571346">
              <w:rPr>
                <w:rFonts w:ascii="Times New Roman" w:hAnsi="Times New Roman" w:cs="Times New Roman"/>
                <w:strike/>
                <w:sz w:val="24"/>
                <w:szCs w:val="24"/>
              </w:rPr>
              <w:t>within units</w:t>
            </w:r>
            <w:r w:rsidR="00941044" w:rsidRPr="00E3190A">
              <w:rPr>
                <w:rFonts w:ascii="Times New Roman" w:hAnsi="Times New Roman" w:cs="Times New Roman"/>
                <w:sz w:val="24"/>
                <w:szCs w:val="24"/>
              </w:rPr>
              <w:t xml:space="preserve">. After 1 week send out reminders. After nominations have been submitted  </w:t>
            </w:r>
            <w:r w:rsidR="002E08F4">
              <w:rPr>
                <w:rFonts w:ascii="Times New Roman" w:hAnsi="Times New Roman" w:cs="Times New Roman"/>
                <w:sz w:val="24"/>
                <w:szCs w:val="24"/>
              </w:rPr>
              <w:t xml:space="preserve">the </w:t>
            </w:r>
            <w:r w:rsidR="00941044" w:rsidRPr="00E3190A">
              <w:rPr>
                <w:rFonts w:ascii="Times New Roman" w:hAnsi="Times New Roman" w:cs="Times New Roman"/>
                <w:sz w:val="24"/>
                <w:szCs w:val="24"/>
              </w:rPr>
              <w:t>vett</w:t>
            </w:r>
            <w:r w:rsidR="00E3190A" w:rsidRPr="00E3190A">
              <w:rPr>
                <w:rFonts w:ascii="Times New Roman" w:hAnsi="Times New Roman" w:cs="Times New Roman"/>
                <w:sz w:val="24"/>
                <w:szCs w:val="24"/>
              </w:rPr>
              <w:t xml:space="preserve">ing process will commence. Next, </w:t>
            </w:r>
            <w:r w:rsidR="00941044" w:rsidRPr="00E3190A">
              <w:rPr>
                <w:rFonts w:ascii="Times New Roman" w:hAnsi="Times New Roman" w:cs="Times New Roman"/>
                <w:sz w:val="24"/>
                <w:szCs w:val="24"/>
              </w:rPr>
              <w:t xml:space="preserve">confirmation </w:t>
            </w:r>
            <w:r w:rsidR="00E3190A" w:rsidRPr="00E3190A">
              <w:rPr>
                <w:rFonts w:ascii="Times New Roman" w:hAnsi="Times New Roman" w:cs="Times New Roman"/>
                <w:sz w:val="24"/>
                <w:szCs w:val="24"/>
              </w:rPr>
              <w:t>will be obtained</w:t>
            </w:r>
            <w:r w:rsidR="00941044" w:rsidRPr="00E3190A">
              <w:rPr>
                <w:rFonts w:ascii="Times New Roman" w:hAnsi="Times New Roman" w:cs="Times New Roman"/>
                <w:sz w:val="24"/>
                <w:szCs w:val="24"/>
              </w:rPr>
              <w:t xml:space="preserve"> that </w:t>
            </w:r>
            <w:r w:rsidR="00E3190A" w:rsidRPr="00E3190A">
              <w:rPr>
                <w:rFonts w:ascii="Times New Roman" w:hAnsi="Times New Roman" w:cs="Times New Roman"/>
                <w:sz w:val="24"/>
                <w:szCs w:val="24"/>
              </w:rPr>
              <w:t>nominees</w:t>
            </w:r>
            <w:r w:rsidR="00941044" w:rsidRPr="00E3190A">
              <w:rPr>
                <w:rFonts w:ascii="Times New Roman" w:hAnsi="Times New Roman" w:cs="Times New Roman"/>
                <w:sz w:val="24"/>
                <w:szCs w:val="24"/>
              </w:rPr>
              <w:t xml:space="preserve"> consent to serve. </w:t>
            </w:r>
            <w:r w:rsidR="00E3190A" w:rsidRPr="00E3190A">
              <w:rPr>
                <w:rFonts w:ascii="Times New Roman" w:hAnsi="Times New Roman" w:cs="Times New Roman"/>
                <w:sz w:val="24"/>
                <w:szCs w:val="24"/>
              </w:rPr>
              <w:t>E</w:t>
            </w:r>
            <w:r w:rsidR="00941044" w:rsidRPr="00E3190A">
              <w:rPr>
                <w:rFonts w:ascii="Times New Roman" w:hAnsi="Times New Roman" w:cs="Times New Roman"/>
                <w:sz w:val="24"/>
                <w:szCs w:val="24"/>
              </w:rPr>
              <w:t xml:space="preserve">lections </w:t>
            </w:r>
            <w:r w:rsidR="00E3190A" w:rsidRPr="00E3190A">
              <w:rPr>
                <w:rFonts w:ascii="Times New Roman" w:hAnsi="Times New Roman" w:cs="Times New Roman"/>
                <w:sz w:val="24"/>
                <w:szCs w:val="24"/>
              </w:rPr>
              <w:t xml:space="preserve">will be held </w:t>
            </w:r>
            <w:r w:rsidR="00941044" w:rsidRPr="00E3190A">
              <w:rPr>
                <w:rFonts w:ascii="Times New Roman" w:hAnsi="Times New Roman" w:cs="Times New Roman"/>
                <w:sz w:val="24"/>
                <w:szCs w:val="24"/>
              </w:rPr>
              <w:t>in March</w:t>
            </w:r>
            <w:r w:rsidR="00E3190A" w:rsidRPr="00E3190A">
              <w:rPr>
                <w:rFonts w:ascii="Times New Roman" w:hAnsi="Times New Roman" w:cs="Times New Roman"/>
                <w:sz w:val="24"/>
                <w:szCs w:val="24"/>
              </w:rPr>
              <w:t xml:space="preserve"> thus</w:t>
            </w:r>
            <w:r w:rsidR="00941044" w:rsidRPr="00E3190A">
              <w:rPr>
                <w:rFonts w:ascii="Times New Roman" w:hAnsi="Times New Roman" w:cs="Times New Roman"/>
                <w:sz w:val="24"/>
                <w:szCs w:val="24"/>
              </w:rPr>
              <w:t xml:space="preserve"> </w:t>
            </w:r>
            <w:r w:rsidR="00E3190A" w:rsidRPr="00E3190A">
              <w:rPr>
                <w:rFonts w:ascii="Times New Roman" w:hAnsi="Times New Roman" w:cs="Times New Roman"/>
                <w:sz w:val="24"/>
                <w:szCs w:val="24"/>
              </w:rPr>
              <w:t>allowing</w:t>
            </w:r>
            <w:r w:rsidR="00941044" w:rsidRPr="00E3190A">
              <w:rPr>
                <w:rFonts w:ascii="Times New Roman" w:hAnsi="Times New Roman" w:cs="Times New Roman"/>
                <w:sz w:val="24"/>
                <w:szCs w:val="24"/>
              </w:rPr>
              <w:t xml:space="preserve"> 2 to 3 weeks for voting. This will provide adequate time for election</w:t>
            </w:r>
            <w:r w:rsidR="00E3190A" w:rsidRPr="00E3190A">
              <w:rPr>
                <w:rFonts w:ascii="Times New Roman" w:hAnsi="Times New Roman" w:cs="Times New Roman"/>
                <w:sz w:val="24"/>
                <w:szCs w:val="24"/>
              </w:rPr>
              <w:t>s</w:t>
            </w:r>
            <w:r w:rsidR="00085D6C">
              <w:rPr>
                <w:rFonts w:ascii="Times New Roman" w:hAnsi="Times New Roman" w:cs="Times New Roman"/>
                <w:sz w:val="24"/>
                <w:szCs w:val="24"/>
              </w:rPr>
              <w:t>, taking into account spring break at different campuses,</w:t>
            </w:r>
            <w:r w:rsidR="00941044" w:rsidRPr="00E3190A">
              <w:rPr>
                <w:rFonts w:ascii="Times New Roman" w:hAnsi="Times New Roman" w:cs="Times New Roman"/>
                <w:sz w:val="24"/>
                <w:szCs w:val="24"/>
              </w:rPr>
              <w:t xml:space="preserve"> and </w:t>
            </w:r>
            <w:r w:rsidR="00E3190A" w:rsidRPr="00E3190A">
              <w:rPr>
                <w:rFonts w:ascii="Times New Roman" w:hAnsi="Times New Roman" w:cs="Times New Roman"/>
                <w:sz w:val="24"/>
                <w:szCs w:val="24"/>
              </w:rPr>
              <w:t xml:space="preserve">then </w:t>
            </w:r>
            <w:r w:rsidR="00941044" w:rsidRPr="00E3190A">
              <w:rPr>
                <w:rFonts w:ascii="Times New Roman" w:hAnsi="Times New Roman" w:cs="Times New Roman"/>
                <w:sz w:val="24"/>
                <w:szCs w:val="24"/>
              </w:rPr>
              <w:t xml:space="preserve">announcement of winners. </w:t>
            </w:r>
            <w:r>
              <w:rPr>
                <w:rFonts w:ascii="Times New Roman" w:hAnsi="Times New Roman" w:cs="Times New Roman"/>
                <w:sz w:val="24"/>
                <w:szCs w:val="24"/>
              </w:rPr>
              <w:t xml:space="preserve">Discussion:  Bylaws stipulate that any grad faculty may nominate grad faculty in any unit; thus, call for nominations will not be held only within units with open seats.  </w:t>
            </w:r>
          </w:p>
          <w:p w14:paraId="587613CD" w14:textId="77777777" w:rsidR="003E572C" w:rsidRDefault="003E572C" w:rsidP="00F54C65">
            <w:pPr>
              <w:pStyle w:val="NormalWeb"/>
              <w:spacing w:before="0" w:beforeAutospacing="0" w:after="0" w:afterAutospacing="0"/>
              <w:rPr>
                <w:rFonts w:ascii="Times New Roman" w:hAnsi="Times New Roman" w:cs="Times New Roman"/>
                <w:sz w:val="24"/>
                <w:szCs w:val="24"/>
              </w:rPr>
            </w:pPr>
          </w:p>
          <w:p w14:paraId="2368B6A5" w14:textId="77777777" w:rsidR="00124231" w:rsidRPr="00E3190A" w:rsidRDefault="00124231" w:rsidP="00F54C65">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Discussion of who comprises the nomination committee, as referenced in the Bylaws. Decision was to amend Bylaws to state that the Graduate Initiatives Committee will serve as the Nominations committee.  </w:t>
            </w:r>
          </w:p>
          <w:p w14:paraId="0333AAE4" w14:textId="77777777" w:rsidR="0064795B" w:rsidRPr="00E3190A" w:rsidRDefault="0064795B" w:rsidP="00085D6C">
            <w:pPr>
              <w:pStyle w:val="NormalWeb"/>
              <w:rPr>
                <w:rFonts w:ascii="Times New Roman" w:hAnsi="Times New Roman" w:cs="Times New Roman"/>
                <w:sz w:val="24"/>
                <w:szCs w:val="24"/>
              </w:rPr>
            </w:pPr>
          </w:p>
          <w:p w14:paraId="702FA339" w14:textId="77777777" w:rsidR="0064795B" w:rsidRPr="00E3190A" w:rsidRDefault="0064795B" w:rsidP="00085D6C">
            <w:pPr>
              <w:pStyle w:val="NormalWeb"/>
              <w:rPr>
                <w:rFonts w:ascii="Times New Roman" w:hAnsi="Times New Roman" w:cs="Times New Roman"/>
                <w:sz w:val="24"/>
                <w:szCs w:val="24"/>
              </w:rPr>
            </w:pPr>
          </w:p>
          <w:p w14:paraId="6E95BCF7" w14:textId="77777777" w:rsidR="00E3190A" w:rsidRPr="00E3190A" w:rsidRDefault="00E3190A" w:rsidP="00085D6C">
            <w:pPr>
              <w:pStyle w:val="NormalWeb"/>
              <w:rPr>
                <w:rFonts w:ascii="Times New Roman" w:hAnsi="Times New Roman" w:cs="Times New Roman"/>
                <w:sz w:val="24"/>
                <w:szCs w:val="24"/>
              </w:rPr>
            </w:pPr>
          </w:p>
          <w:p w14:paraId="017F38DC" w14:textId="77777777" w:rsidR="00E3190A" w:rsidRDefault="00E3190A" w:rsidP="00085D6C">
            <w:pPr>
              <w:pStyle w:val="NormalWeb"/>
              <w:rPr>
                <w:rFonts w:ascii="Times New Roman" w:hAnsi="Times New Roman" w:cs="Times New Roman"/>
                <w:sz w:val="24"/>
                <w:szCs w:val="24"/>
              </w:rPr>
            </w:pPr>
          </w:p>
          <w:p w14:paraId="08B4FD68" w14:textId="77777777" w:rsidR="00124231" w:rsidRDefault="00124231" w:rsidP="00085D6C">
            <w:pPr>
              <w:pStyle w:val="NormalWeb"/>
              <w:rPr>
                <w:rFonts w:ascii="Times New Roman" w:hAnsi="Times New Roman" w:cs="Times New Roman"/>
                <w:sz w:val="24"/>
                <w:szCs w:val="24"/>
              </w:rPr>
            </w:pPr>
          </w:p>
          <w:p w14:paraId="226A3C13" w14:textId="77777777" w:rsidR="00124231" w:rsidRDefault="00124231" w:rsidP="00F54C65">
            <w:pPr>
              <w:pStyle w:val="NormalWeb"/>
              <w:spacing w:before="0" w:beforeAutospacing="0" w:after="0" w:afterAutospacing="0"/>
              <w:rPr>
                <w:rFonts w:ascii="Times New Roman" w:hAnsi="Times New Roman" w:cs="Times New Roman"/>
                <w:sz w:val="24"/>
                <w:szCs w:val="24"/>
              </w:rPr>
            </w:pPr>
          </w:p>
          <w:p w14:paraId="41572679" w14:textId="77777777" w:rsidR="00E3190A" w:rsidRDefault="00F3226B" w:rsidP="00332699">
            <w:pPr>
              <w:pStyle w:val="NormalWeb"/>
              <w:spacing w:before="120" w:beforeAutospacing="0" w:after="0" w:afterAutospacing="0"/>
              <w:rPr>
                <w:rFonts w:ascii="Times New Roman" w:hAnsi="Times New Roman" w:cs="Times New Roman"/>
                <w:sz w:val="24"/>
                <w:szCs w:val="24"/>
              </w:rPr>
            </w:pPr>
            <w:r>
              <w:rPr>
                <w:rFonts w:ascii="Times New Roman" w:hAnsi="Times New Roman" w:cs="Times New Roman"/>
                <w:sz w:val="24"/>
                <w:szCs w:val="24"/>
              </w:rPr>
              <w:t>GFC representatives currently</w:t>
            </w:r>
            <w:r w:rsidRPr="00E3190A">
              <w:rPr>
                <w:rFonts w:ascii="Times New Roman" w:hAnsi="Times New Roman" w:cs="Times New Roman"/>
                <w:sz w:val="24"/>
                <w:szCs w:val="24"/>
              </w:rPr>
              <w:t xml:space="preserve"> </w:t>
            </w:r>
            <w:r w:rsidR="0064795B" w:rsidRPr="00E3190A">
              <w:rPr>
                <w:rFonts w:ascii="Times New Roman" w:hAnsi="Times New Roman" w:cs="Times New Roman"/>
                <w:sz w:val="24"/>
                <w:szCs w:val="24"/>
              </w:rPr>
              <w:t>must be endorsed members of the Graduate Faculty.</w:t>
            </w:r>
            <w:r w:rsidR="006A00B9" w:rsidRPr="00E3190A">
              <w:rPr>
                <w:rFonts w:ascii="Times New Roman" w:hAnsi="Times New Roman" w:cs="Times New Roman"/>
                <w:sz w:val="24"/>
                <w:szCs w:val="24"/>
              </w:rPr>
              <w:t xml:space="preserve"> Do we need </w:t>
            </w:r>
            <w:r w:rsidR="006A00B9" w:rsidRPr="00E3190A">
              <w:rPr>
                <w:rFonts w:ascii="Times New Roman" w:hAnsi="Times New Roman" w:cs="Times New Roman"/>
                <w:sz w:val="24"/>
                <w:szCs w:val="24"/>
              </w:rPr>
              <w:lastRenderedPageBreak/>
              <w:t>endorsed status to serve on the Graduate Faculty Council?</w:t>
            </w:r>
            <w:r>
              <w:rPr>
                <w:rFonts w:ascii="Times New Roman" w:hAnsi="Times New Roman" w:cs="Times New Roman"/>
                <w:sz w:val="24"/>
                <w:szCs w:val="24"/>
              </w:rPr>
              <w:t xml:space="preserve">  Issue is that many programs and some whole schools and campuses confer no PhD degrees; thus, those reps are granted endorsed status solely for the purpose of serving on the GFC.  Grad Initiatives Committee approved recommendation that we drop endorsement requirement for service on GFC.  Discussion:  Dave Daleke reviewed endorsed status and reason for having endorsement as a requirement.  No consensus reached; tabled for further discussion.   </w:t>
            </w:r>
          </w:p>
          <w:p w14:paraId="476BBAE3" w14:textId="77777777" w:rsidR="00EC792C" w:rsidRDefault="00EC792C" w:rsidP="00332699">
            <w:pPr>
              <w:pStyle w:val="NormalWeb"/>
              <w:spacing w:before="120" w:beforeAutospacing="0" w:after="0" w:afterAutospacing="0"/>
              <w:rPr>
                <w:rFonts w:ascii="Times New Roman" w:hAnsi="Times New Roman" w:cs="Times New Roman"/>
                <w:sz w:val="24"/>
                <w:szCs w:val="24"/>
              </w:rPr>
            </w:pPr>
          </w:p>
          <w:p w14:paraId="7B502884" w14:textId="2C4E1B15" w:rsidR="00EC792C" w:rsidRPr="00E3190A" w:rsidRDefault="00EC792C" w:rsidP="00EC792C">
            <w:pPr>
              <w:pStyle w:val="NormalWeb"/>
              <w:spacing w:before="120" w:beforeAutospacing="0" w:after="0" w:afterAutospacing="0"/>
              <w:rPr>
                <w:rFonts w:ascii="Times New Roman" w:hAnsi="Times New Roman" w:cs="Times New Roman"/>
                <w:sz w:val="24"/>
                <w:szCs w:val="24"/>
              </w:rPr>
            </w:pPr>
            <w:r>
              <w:rPr>
                <w:rFonts w:ascii="Times New Roman" w:hAnsi="Times New Roman" w:cs="Times New Roman"/>
                <w:sz w:val="24"/>
                <w:szCs w:val="24"/>
              </w:rPr>
              <w:t>Dean Wimbush requested volunteers from among the IUB reps to the GFC to serve as faculty marshals for the Winter Commencement</w:t>
            </w:r>
            <w:bookmarkStart w:id="0" w:name="_GoBack"/>
            <w:bookmarkEnd w:id="0"/>
            <w:r>
              <w:rPr>
                <w:rFonts w:ascii="Times New Roman" w:hAnsi="Times New Roman" w:cs="Times New Roman"/>
                <w:sz w:val="24"/>
                <w:szCs w:val="24"/>
              </w:rPr>
              <w:t>.</w:t>
            </w:r>
          </w:p>
        </w:tc>
        <w:tc>
          <w:tcPr>
            <w:tcW w:w="5652" w:type="dxa"/>
          </w:tcPr>
          <w:p w14:paraId="29D62C52" w14:textId="77777777" w:rsidR="00DC060E" w:rsidRDefault="00DC060E" w:rsidP="00067980">
            <w:pPr>
              <w:widowControl w:val="0"/>
              <w:suppressAutoHyphens/>
              <w:spacing w:before="120"/>
              <w:rPr>
                <w:lang w:bidi="en-US"/>
              </w:rPr>
            </w:pPr>
          </w:p>
          <w:p w14:paraId="4D2F4FA1" w14:textId="77777777" w:rsidR="009C480A" w:rsidRPr="00E3190A" w:rsidRDefault="00067980" w:rsidP="00067980">
            <w:pPr>
              <w:widowControl w:val="0"/>
              <w:suppressAutoHyphens/>
              <w:spacing w:before="120"/>
              <w:rPr>
                <w:b/>
                <w:lang w:bidi="en-US"/>
              </w:rPr>
            </w:pPr>
            <w:r w:rsidRPr="00E3190A">
              <w:rPr>
                <w:lang w:bidi="en-US"/>
              </w:rPr>
              <w:t>Information only</w:t>
            </w:r>
            <w:r w:rsidRPr="00E3190A">
              <w:rPr>
                <w:b/>
                <w:lang w:bidi="en-US"/>
              </w:rPr>
              <w:t>.</w:t>
            </w:r>
          </w:p>
          <w:p w14:paraId="2B0EC11C" w14:textId="77777777" w:rsidR="00067980" w:rsidRPr="00E3190A" w:rsidRDefault="00067980" w:rsidP="00067980">
            <w:pPr>
              <w:widowControl w:val="0"/>
              <w:suppressAutoHyphens/>
              <w:spacing w:before="120"/>
              <w:rPr>
                <w:b/>
                <w:lang w:bidi="en-US"/>
              </w:rPr>
            </w:pPr>
          </w:p>
          <w:p w14:paraId="70131F0B" w14:textId="77777777" w:rsidR="00067980" w:rsidRPr="00E3190A" w:rsidRDefault="00067980" w:rsidP="00067980">
            <w:pPr>
              <w:widowControl w:val="0"/>
              <w:suppressAutoHyphens/>
              <w:spacing w:before="120"/>
              <w:rPr>
                <w:b/>
                <w:lang w:bidi="en-US"/>
              </w:rPr>
            </w:pPr>
          </w:p>
          <w:p w14:paraId="289ADAF7" w14:textId="77777777" w:rsidR="00067980" w:rsidRPr="00E3190A" w:rsidRDefault="00067980" w:rsidP="00067980">
            <w:pPr>
              <w:widowControl w:val="0"/>
              <w:suppressAutoHyphens/>
              <w:spacing w:before="120"/>
              <w:rPr>
                <w:b/>
                <w:lang w:bidi="en-US"/>
              </w:rPr>
            </w:pPr>
          </w:p>
          <w:p w14:paraId="3AEBE3C9" w14:textId="77777777" w:rsidR="00067980" w:rsidRPr="00E3190A" w:rsidRDefault="00067980" w:rsidP="00067980">
            <w:pPr>
              <w:widowControl w:val="0"/>
              <w:suppressAutoHyphens/>
              <w:spacing w:before="120"/>
              <w:rPr>
                <w:lang w:bidi="en-US"/>
              </w:rPr>
            </w:pPr>
            <w:r w:rsidRPr="00E3190A">
              <w:rPr>
                <w:lang w:bidi="en-US"/>
              </w:rPr>
              <w:lastRenderedPageBreak/>
              <w:t>All policies generated by Graduate Faculty Council have been implemented by the Dean.</w:t>
            </w:r>
          </w:p>
          <w:p w14:paraId="068E745C" w14:textId="77777777" w:rsidR="00067980" w:rsidRPr="00E3190A" w:rsidRDefault="00067980" w:rsidP="00067980">
            <w:pPr>
              <w:widowControl w:val="0"/>
              <w:suppressAutoHyphens/>
              <w:spacing w:before="120"/>
              <w:rPr>
                <w:lang w:bidi="en-US"/>
              </w:rPr>
            </w:pPr>
            <w:r w:rsidRPr="00E3190A">
              <w:rPr>
                <w:lang w:bidi="en-US"/>
              </w:rPr>
              <w:t>Preference</w:t>
            </w:r>
            <w:r w:rsidR="00E3190A" w:rsidRPr="00E3190A">
              <w:rPr>
                <w:lang w:bidi="en-US"/>
              </w:rPr>
              <w:t>,</w:t>
            </w:r>
            <w:r w:rsidRPr="00E3190A">
              <w:rPr>
                <w:lang w:bidi="en-US"/>
              </w:rPr>
              <w:t xml:space="preserve"> in the past by the Dean</w:t>
            </w:r>
            <w:r w:rsidR="00E3190A" w:rsidRPr="00E3190A">
              <w:rPr>
                <w:lang w:bidi="en-US"/>
              </w:rPr>
              <w:t>,</w:t>
            </w:r>
            <w:r w:rsidRPr="00E3190A">
              <w:rPr>
                <w:lang w:bidi="en-US"/>
              </w:rPr>
              <w:t xml:space="preserve"> is for the Graduate Faculty Council to be a consulting body regarding graduate education at Indiana University.</w:t>
            </w:r>
          </w:p>
          <w:p w14:paraId="221294D6" w14:textId="77777777" w:rsidR="00085D6C" w:rsidRDefault="00067980" w:rsidP="00085D6C">
            <w:pPr>
              <w:widowControl w:val="0"/>
              <w:suppressAutoHyphens/>
              <w:rPr>
                <w:lang w:bidi="en-US"/>
              </w:rPr>
            </w:pPr>
            <w:r w:rsidRPr="00E3190A">
              <w:rPr>
                <w:lang w:bidi="en-US"/>
              </w:rPr>
              <w:t xml:space="preserve">Need to provide further clarification of the Graduate Faculty Council role in the constitution and bylaws. </w:t>
            </w:r>
            <w:r w:rsidR="00941044" w:rsidRPr="00E3190A">
              <w:rPr>
                <w:lang w:bidi="en-US"/>
              </w:rPr>
              <w:br/>
            </w:r>
            <w:r w:rsidR="00941044" w:rsidRPr="00E3190A">
              <w:rPr>
                <w:lang w:bidi="en-US"/>
              </w:rPr>
              <w:br/>
            </w:r>
            <w:r w:rsidR="00941044" w:rsidRPr="00E3190A">
              <w:rPr>
                <w:lang w:bidi="en-US"/>
              </w:rPr>
              <w:br/>
            </w:r>
          </w:p>
          <w:p w14:paraId="614BD111" w14:textId="77777777" w:rsidR="000F5F22" w:rsidRDefault="000F5F22" w:rsidP="00085D6C">
            <w:pPr>
              <w:widowControl w:val="0"/>
              <w:suppressAutoHyphens/>
              <w:rPr>
                <w:lang w:bidi="en-US"/>
              </w:rPr>
            </w:pPr>
          </w:p>
          <w:p w14:paraId="7CAE5809" w14:textId="77777777" w:rsidR="00DC060E" w:rsidRDefault="00DC060E" w:rsidP="00085D6C">
            <w:pPr>
              <w:widowControl w:val="0"/>
              <w:suppressAutoHyphens/>
              <w:rPr>
                <w:lang w:bidi="en-US"/>
              </w:rPr>
            </w:pPr>
          </w:p>
          <w:p w14:paraId="47745F2F" w14:textId="77777777" w:rsidR="00DC060E" w:rsidRDefault="00DC060E" w:rsidP="00085D6C">
            <w:pPr>
              <w:widowControl w:val="0"/>
              <w:suppressAutoHyphens/>
              <w:rPr>
                <w:lang w:bidi="en-US"/>
              </w:rPr>
            </w:pPr>
          </w:p>
          <w:p w14:paraId="5674691C" w14:textId="77777777" w:rsidR="00DC060E" w:rsidRDefault="00DC060E" w:rsidP="00085D6C">
            <w:pPr>
              <w:widowControl w:val="0"/>
              <w:suppressAutoHyphens/>
              <w:rPr>
                <w:lang w:bidi="en-US"/>
              </w:rPr>
            </w:pPr>
          </w:p>
          <w:p w14:paraId="4AF14B9C" w14:textId="77777777" w:rsidR="00DC060E" w:rsidRDefault="00DC060E" w:rsidP="00085D6C">
            <w:pPr>
              <w:widowControl w:val="0"/>
              <w:suppressAutoHyphens/>
              <w:rPr>
                <w:lang w:bidi="en-US"/>
              </w:rPr>
            </w:pPr>
          </w:p>
          <w:p w14:paraId="25EE83DA" w14:textId="77777777" w:rsidR="00DC060E" w:rsidRDefault="00DC060E" w:rsidP="00085D6C">
            <w:pPr>
              <w:widowControl w:val="0"/>
              <w:suppressAutoHyphens/>
              <w:rPr>
                <w:lang w:bidi="en-US"/>
              </w:rPr>
            </w:pPr>
          </w:p>
          <w:p w14:paraId="4A45166A" w14:textId="77777777" w:rsidR="00DC060E" w:rsidRDefault="00DC060E" w:rsidP="00085D6C">
            <w:pPr>
              <w:widowControl w:val="0"/>
              <w:suppressAutoHyphens/>
              <w:rPr>
                <w:lang w:bidi="en-US"/>
              </w:rPr>
            </w:pPr>
          </w:p>
          <w:p w14:paraId="5779C0A4" w14:textId="77777777" w:rsidR="00DC060E" w:rsidRDefault="00DC060E" w:rsidP="00085D6C">
            <w:pPr>
              <w:widowControl w:val="0"/>
              <w:suppressAutoHyphens/>
              <w:rPr>
                <w:lang w:bidi="en-US"/>
              </w:rPr>
            </w:pPr>
          </w:p>
          <w:p w14:paraId="7216C6E1" w14:textId="77777777" w:rsidR="000F5F22" w:rsidRDefault="000F5F22" w:rsidP="00085D6C">
            <w:pPr>
              <w:widowControl w:val="0"/>
              <w:suppressAutoHyphens/>
              <w:rPr>
                <w:lang w:bidi="en-US"/>
              </w:rPr>
            </w:pPr>
          </w:p>
          <w:p w14:paraId="6ED8A471" w14:textId="087DE339" w:rsidR="000F5F22" w:rsidRDefault="003E572C" w:rsidP="00F54C65">
            <w:pPr>
              <w:widowControl w:val="0"/>
              <w:suppressAutoHyphens/>
              <w:spacing w:before="120"/>
              <w:rPr>
                <w:lang w:bidi="en-US"/>
              </w:rPr>
            </w:pPr>
            <w:r>
              <w:rPr>
                <w:lang w:bidi="en-US"/>
              </w:rPr>
              <w:t>Bringing Mike Beam to November meeting for further discussion</w:t>
            </w:r>
          </w:p>
          <w:p w14:paraId="082962E3" w14:textId="77777777" w:rsidR="000F5F22" w:rsidRDefault="000F5F22" w:rsidP="00085D6C">
            <w:pPr>
              <w:widowControl w:val="0"/>
              <w:suppressAutoHyphens/>
              <w:rPr>
                <w:lang w:bidi="en-US"/>
              </w:rPr>
            </w:pPr>
          </w:p>
          <w:p w14:paraId="257A32D8" w14:textId="77777777" w:rsidR="003E572C" w:rsidRDefault="003E572C" w:rsidP="00085D6C">
            <w:pPr>
              <w:widowControl w:val="0"/>
              <w:suppressAutoHyphens/>
              <w:rPr>
                <w:lang w:bidi="en-US"/>
              </w:rPr>
            </w:pPr>
          </w:p>
          <w:p w14:paraId="5BFD55DE" w14:textId="77777777" w:rsidR="003E572C" w:rsidRDefault="003E572C" w:rsidP="00085D6C">
            <w:pPr>
              <w:widowControl w:val="0"/>
              <w:suppressAutoHyphens/>
              <w:rPr>
                <w:lang w:bidi="en-US"/>
              </w:rPr>
            </w:pPr>
          </w:p>
          <w:p w14:paraId="20D417D7" w14:textId="77777777" w:rsidR="003E572C" w:rsidRDefault="003E572C" w:rsidP="00085D6C">
            <w:pPr>
              <w:widowControl w:val="0"/>
              <w:suppressAutoHyphens/>
              <w:rPr>
                <w:lang w:bidi="en-US"/>
              </w:rPr>
            </w:pPr>
          </w:p>
          <w:p w14:paraId="03A3660E" w14:textId="77777777" w:rsidR="003E572C" w:rsidRDefault="003E572C" w:rsidP="00085D6C">
            <w:pPr>
              <w:widowControl w:val="0"/>
              <w:suppressAutoHyphens/>
              <w:rPr>
                <w:lang w:bidi="en-US"/>
              </w:rPr>
            </w:pPr>
          </w:p>
          <w:p w14:paraId="02F82128" w14:textId="77777777" w:rsidR="003E572C" w:rsidRDefault="003E572C" w:rsidP="00085D6C">
            <w:pPr>
              <w:widowControl w:val="0"/>
              <w:suppressAutoHyphens/>
              <w:rPr>
                <w:lang w:bidi="en-US"/>
              </w:rPr>
            </w:pPr>
          </w:p>
          <w:p w14:paraId="041C9B14" w14:textId="77777777" w:rsidR="003E572C" w:rsidRDefault="003E572C" w:rsidP="00085D6C">
            <w:pPr>
              <w:widowControl w:val="0"/>
              <w:suppressAutoHyphens/>
              <w:rPr>
                <w:lang w:bidi="en-US"/>
              </w:rPr>
            </w:pPr>
          </w:p>
          <w:p w14:paraId="2E8EDD7C" w14:textId="77777777" w:rsidR="003E572C" w:rsidRDefault="003E572C" w:rsidP="00085D6C">
            <w:pPr>
              <w:widowControl w:val="0"/>
              <w:suppressAutoHyphens/>
              <w:rPr>
                <w:lang w:bidi="en-US"/>
              </w:rPr>
            </w:pPr>
          </w:p>
          <w:p w14:paraId="098499AD" w14:textId="77777777" w:rsidR="003E572C" w:rsidRDefault="003E572C" w:rsidP="00085D6C">
            <w:pPr>
              <w:widowControl w:val="0"/>
              <w:suppressAutoHyphens/>
              <w:rPr>
                <w:lang w:bidi="en-US"/>
              </w:rPr>
            </w:pPr>
          </w:p>
          <w:p w14:paraId="3DE49E0C" w14:textId="77777777" w:rsidR="00067980" w:rsidRPr="00E3190A" w:rsidRDefault="00941044" w:rsidP="00085D6C">
            <w:pPr>
              <w:widowControl w:val="0"/>
              <w:suppressAutoHyphens/>
              <w:rPr>
                <w:lang w:bidi="en-US"/>
              </w:rPr>
            </w:pPr>
            <w:r w:rsidRPr="00E3190A">
              <w:rPr>
                <w:lang w:bidi="en-US"/>
              </w:rPr>
              <w:t>Motion to accept new timeline proposal. Unanimous vote.</w:t>
            </w:r>
          </w:p>
          <w:p w14:paraId="06901711" w14:textId="77777777" w:rsidR="00941044" w:rsidRDefault="00941044" w:rsidP="00067980">
            <w:pPr>
              <w:widowControl w:val="0"/>
              <w:suppressAutoHyphens/>
              <w:spacing w:before="120"/>
              <w:rPr>
                <w:lang w:bidi="en-US"/>
              </w:rPr>
            </w:pPr>
          </w:p>
          <w:p w14:paraId="60D19F72" w14:textId="77777777" w:rsidR="00124231" w:rsidRDefault="00124231" w:rsidP="00067980">
            <w:pPr>
              <w:widowControl w:val="0"/>
              <w:suppressAutoHyphens/>
              <w:spacing w:before="120"/>
              <w:rPr>
                <w:lang w:bidi="en-US"/>
              </w:rPr>
            </w:pPr>
          </w:p>
          <w:p w14:paraId="64DEC210" w14:textId="77777777" w:rsidR="00124231" w:rsidRDefault="00124231" w:rsidP="00067980">
            <w:pPr>
              <w:widowControl w:val="0"/>
              <w:suppressAutoHyphens/>
              <w:spacing w:before="120"/>
              <w:rPr>
                <w:lang w:bidi="en-US"/>
              </w:rPr>
            </w:pPr>
          </w:p>
          <w:p w14:paraId="50C7BDFF" w14:textId="77777777" w:rsidR="00124231" w:rsidRDefault="00124231" w:rsidP="00067980">
            <w:pPr>
              <w:widowControl w:val="0"/>
              <w:suppressAutoHyphens/>
              <w:spacing w:before="120"/>
              <w:rPr>
                <w:lang w:bidi="en-US"/>
              </w:rPr>
            </w:pPr>
          </w:p>
          <w:p w14:paraId="19D0C5D7" w14:textId="77777777" w:rsidR="00124231" w:rsidRDefault="00124231" w:rsidP="00067980">
            <w:pPr>
              <w:widowControl w:val="0"/>
              <w:suppressAutoHyphens/>
              <w:spacing w:before="120"/>
              <w:rPr>
                <w:lang w:bidi="en-US"/>
              </w:rPr>
            </w:pPr>
          </w:p>
          <w:p w14:paraId="794299A6" w14:textId="77777777" w:rsidR="00124231" w:rsidRDefault="00124231" w:rsidP="00067980">
            <w:pPr>
              <w:widowControl w:val="0"/>
              <w:suppressAutoHyphens/>
              <w:spacing w:before="120"/>
              <w:rPr>
                <w:lang w:bidi="en-US"/>
              </w:rPr>
            </w:pPr>
          </w:p>
          <w:p w14:paraId="0B0D7FA0" w14:textId="77777777" w:rsidR="00124231" w:rsidRDefault="00124231" w:rsidP="00067980">
            <w:pPr>
              <w:widowControl w:val="0"/>
              <w:suppressAutoHyphens/>
              <w:spacing w:before="120"/>
              <w:rPr>
                <w:lang w:bidi="en-US"/>
              </w:rPr>
            </w:pPr>
          </w:p>
          <w:p w14:paraId="7963D0D3" w14:textId="77777777" w:rsidR="00F3226B" w:rsidRDefault="00F3226B" w:rsidP="00067980">
            <w:pPr>
              <w:widowControl w:val="0"/>
              <w:suppressAutoHyphens/>
              <w:spacing w:before="120"/>
              <w:rPr>
                <w:lang w:bidi="en-US"/>
              </w:rPr>
            </w:pPr>
          </w:p>
          <w:p w14:paraId="054F2B30" w14:textId="77777777" w:rsidR="00F3226B" w:rsidRDefault="00F3226B" w:rsidP="00067980">
            <w:pPr>
              <w:widowControl w:val="0"/>
              <w:suppressAutoHyphens/>
              <w:spacing w:before="120"/>
              <w:rPr>
                <w:lang w:bidi="en-US"/>
              </w:rPr>
            </w:pPr>
          </w:p>
          <w:p w14:paraId="7D88B871" w14:textId="77777777" w:rsidR="00DC060E" w:rsidRDefault="00DC060E" w:rsidP="00067980">
            <w:pPr>
              <w:widowControl w:val="0"/>
              <w:suppressAutoHyphens/>
              <w:spacing w:before="120"/>
              <w:rPr>
                <w:lang w:bidi="en-US"/>
              </w:rPr>
            </w:pPr>
          </w:p>
          <w:p w14:paraId="504C60ED" w14:textId="0118CB3A" w:rsidR="0064795B" w:rsidRPr="00E3190A" w:rsidRDefault="00941044" w:rsidP="00067980">
            <w:pPr>
              <w:widowControl w:val="0"/>
              <w:suppressAutoHyphens/>
              <w:spacing w:before="120"/>
            </w:pPr>
            <w:r w:rsidRPr="00E3190A">
              <w:t xml:space="preserve">Article 2 section 4. </w:t>
            </w:r>
            <w:r w:rsidR="0064795B" w:rsidRPr="00E3190A">
              <w:t xml:space="preserve">Language </w:t>
            </w:r>
            <w:r w:rsidR="00E3190A" w:rsidRPr="00E3190A">
              <w:t>of</w:t>
            </w:r>
            <w:r w:rsidR="0064795B" w:rsidRPr="00E3190A">
              <w:t xml:space="preserve"> bylaws to be amended</w:t>
            </w:r>
            <w:r w:rsidR="00DC060E">
              <w:t xml:space="preserve"> to read</w:t>
            </w:r>
            <w:r w:rsidR="0064795B" w:rsidRPr="00E3190A">
              <w:t>:</w:t>
            </w:r>
          </w:p>
          <w:p w14:paraId="1D2F364C" w14:textId="1CF01637" w:rsidR="0064795B" w:rsidRPr="00E3190A" w:rsidRDefault="0064795B" w:rsidP="00067980">
            <w:pPr>
              <w:widowControl w:val="0"/>
              <w:suppressAutoHyphens/>
              <w:spacing w:before="120"/>
            </w:pPr>
            <w:r w:rsidRPr="00E3190A">
              <w:t>Section 4.</w:t>
            </w:r>
            <w:r w:rsidRPr="00E3190A">
              <w:br/>
              <w:t xml:space="preserve">Nominations for representatives to any election unit may be made by any member of the Graduate Faculty. Nominees must be endorsed members of the Graduate Faculty. </w:t>
            </w:r>
            <w:r w:rsidR="000F5F22">
              <w:t xml:space="preserve">The </w:t>
            </w:r>
            <w:r w:rsidRPr="00E3190A">
              <w:rPr>
                <w:color w:val="FF0000"/>
              </w:rPr>
              <w:t xml:space="preserve">Graduate </w:t>
            </w:r>
            <w:r w:rsidR="000F5F22">
              <w:rPr>
                <w:color w:val="FF0000"/>
              </w:rPr>
              <w:t>I</w:t>
            </w:r>
            <w:r w:rsidRPr="00E3190A">
              <w:rPr>
                <w:color w:val="FF0000"/>
              </w:rPr>
              <w:t xml:space="preserve">nitiatives </w:t>
            </w:r>
            <w:r w:rsidR="000F5F22">
              <w:rPr>
                <w:color w:val="FF0000"/>
              </w:rPr>
              <w:t>C</w:t>
            </w:r>
            <w:r w:rsidRPr="00E3190A">
              <w:rPr>
                <w:color w:val="FF0000"/>
              </w:rPr>
              <w:t>ommittee shall review nominations</w:t>
            </w:r>
            <w:r w:rsidRPr="00E3190A">
              <w:t xml:space="preserve"> and submit to the Council for approval a ballot consisting of two (2) nominees for each election unit. Graduate Faculty may vote for nominees in all election units within their campus. </w:t>
            </w:r>
          </w:p>
          <w:p w14:paraId="3742BF0D" w14:textId="77777777" w:rsidR="006A00B9" w:rsidRPr="00E3190A" w:rsidRDefault="006A00B9" w:rsidP="00067980">
            <w:pPr>
              <w:widowControl w:val="0"/>
              <w:suppressAutoHyphens/>
              <w:spacing w:before="120"/>
            </w:pPr>
            <w:r w:rsidRPr="00E3190A">
              <w:t>Provide GFC members with mailing lists of their constituents.</w:t>
            </w:r>
          </w:p>
          <w:p w14:paraId="16A82D77" w14:textId="77777777" w:rsidR="00E3190A" w:rsidRDefault="00E3190A" w:rsidP="00F54C65">
            <w:pPr>
              <w:widowControl w:val="0"/>
              <w:suppressAutoHyphens/>
              <w:rPr>
                <w:lang w:bidi="en-US"/>
              </w:rPr>
            </w:pPr>
          </w:p>
          <w:p w14:paraId="0DEC9EEF" w14:textId="77777777" w:rsidR="003E572C" w:rsidRDefault="003E572C" w:rsidP="00F54C65">
            <w:pPr>
              <w:widowControl w:val="0"/>
              <w:suppressAutoHyphens/>
              <w:rPr>
                <w:lang w:bidi="en-US"/>
              </w:rPr>
            </w:pPr>
          </w:p>
          <w:p w14:paraId="24730CEC" w14:textId="77777777" w:rsidR="006A00B9" w:rsidRDefault="006A00B9" w:rsidP="00F54C65">
            <w:pPr>
              <w:widowControl w:val="0"/>
              <w:suppressAutoHyphens/>
              <w:rPr>
                <w:lang w:bidi="en-US"/>
              </w:rPr>
            </w:pPr>
            <w:r w:rsidRPr="00E3190A">
              <w:rPr>
                <w:lang w:bidi="en-US"/>
              </w:rPr>
              <w:t xml:space="preserve">Discussion, tabled for further inquiry. </w:t>
            </w:r>
          </w:p>
          <w:p w14:paraId="6CC37BD2" w14:textId="77777777" w:rsidR="00EC792C" w:rsidRDefault="00EC792C" w:rsidP="00F54C65">
            <w:pPr>
              <w:widowControl w:val="0"/>
              <w:suppressAutoHyphens/>
              <w:rPr>
                <w:lang w:bidi="en-US"/>
              </w:rPr>
            </w:pPr>
          </w:p>
          <w:p w14:paraId="22720913" w14:textId="77777777" w:rsidR="00EC792C" w:rsidRDefault="00EC792C" w:rsidP="00F54C65">
            <w:pPr>
              <w:widowControl w:val="0"/>
              <w:suppressAutoHyphens/>
              <w:rPr>
                <w:lang w:bidi="en-US"/>
              </w:rPr>
            </w:pPr>
          </w:p>
          <w:p w14:paraId="0BD2D308" w14:textId="77777777" w:rsidR="00EC792C" w:rsidRDefault="00EC792C" w:rsidP="00F54C65">
            <w:pPr>
              <w:widowControl w:val="0"/>
              <w:suppressAutoHyphens/>
              <w:rPr>
                <w:lang w:bidi="en-US"/>
              </w:rPr>
            </w:pPr>
          </w:p>
          <w:p w14:paraId="31F68511" w14:textId="77777777" w:rsidR="00EC792C" w:rsidRDefault="00EC792C" w:rsidP="00F54C65">
            <w:pPr>
              <w:widowControl w:val="0"/>
              <w:suppressAutoHyphens/>
              <w:rPr>
                <w:lang w:bidi="en-US"/>
              </w:rPr>
            </w:pPr>
          </w:p>
          <w:p w14:paraId="595BA8A1" w14:textId="77777777" w:rsidR="00EC792C" w:rsidRDefault="00EC792C" w:rsidP="00F54C65">
            <w:pPr>
              <w:widowControl w:val="0"/>
              <w:suppressAutoHyphens/>
              <w:rPr>
                <w:lang w:bidi="en-US"/>
              </w:rPr>
            </w:pPr>
          </w:p>
          <w:p w14:paraId="2C60FEF5" w14:textId="77777777" w:rsidR="00EC792C" w:rsidRDefault="00EC792C" w:rsidP="00F54C65">
            <w:pPr>
              <w:widowControl w:val="0"/>
              <w:suppressAutoHyphens/>
              <w:rPr>
                <w:lang w:bidi="en-US"/>
              </w:rPr>
            </w:pPr>
          </w:p>
          <w:p w14:paraId="2021C802" w14:textId="77777777" w:rsidR="00EC792C" w:rsidRDefault="00EC792C" w:rsidP="00F54C65">
            <w:pPr>
              <w:widowControl w:val="0"/>
              <w:suppressAutoHyphens/>
              <w:rPr>
                <w:lang w:bidi="en-US"/>
              </w:rPr>
            </w:pPr>
          </w:p>
          <w:p w14:paraId="4B02C7BF" w14:textId="77777777" w:rsidR="00EC792C" w:rsidRDefault="00EC792C" w:rsidP="00F54C65">
            <w:pPr>
              <w:widowControl w:val="0"/>
              <w:suppressAutoHyphens/>
              <w:rPr>
                <w:lang w:bidi="en-US"/>
              </w:rPr>
            </w:pPr>
          </w:p>
          <w:p w14:paraId="44B5CE1E" w14:textId="77777777" w:rsidR="00EC792C" w:rsidRDefault="00EC792C" w:rsidP="00F54C65">
            <w:pPr>
              <w:widowControl w:val="0"/>
              <w:suppressAutoHyphens/>
              <w:rPr>
                <w:lang w:bidi="en-US"/>
              </w:rPr>
            </w:pPr>
          </w:p>
          <w:p w14:paraId="0DB125AD" w14:textId="77777777" w:rsidR="00EC792C" w:rsidRDefault="00EC792C" w:rsidP="00F54C65">
            <w:pPr>
              <w:widowControl w:val="0"/>
              <w:suppressAutoHyphens/>
              <w:rPr>
                <w:lang w:bidi="en-US"/>
              </w:rPr>
            </w:pPr>
          </w:p>
          <w:p w14:paraId="5FFF09FB" w14:textId="77777777" w:rsidR="00EC792C" w:rsidRDefault="00EC792C" w:rsidP="00F54C65">
            <w:pPr>
              <w:widowControl w:val="0"/>
              <w:suppressAutoHyphens/>
              <w:rPr>
                <w:lang w:bidi="en-US"/>
              </w:rPr>
            </w:pPr>
          </w:p>
          <w:p w14:paraId="562EBB7F" w14:textId="77777777" w:rsidR="00EC792C" w:rsidRDefault="00EC792C" w:rsidP="00F54C65">
            <w:pPr>
              <w:widowControl w:val="0"/>
              <w:suppressAutoHyphens/>
              <w:rPr>
                <w:lang w:bidi="en-US"/>
              </w:rPr>
            </w:pPr>
          </w:p>
          <w:p w14:paraId="59DBE4C1" w14:textId="77777777" w:rsidR="00EC792C" w:rsidRDefault="00EC792C" w:rsidP="00F54C65">
            <w:pPr>
              <w:widowControl w:val="0"/>
              <w:suppressAutoHyphens/>
              <w:rPr>
                <w:lang w:bidi="en-US"/>
              </w:rPr>
            </w:pPr>
          </w:p>
          <w:p w14:paraId="63E3B659" w14:textId="77777777" w:rsidR="00EC792C" w:rsidRDefault="00EC792C" w:rsidP="00F54C65">
            <w:pPr>
              <w:widowControl w:val="0"/>
              <w:suppressAutoHyphens/>
              <w:rPr>
                <w:lang w:bidi="en-US"/>
              </w:rPr>
            </w:pPr>
          </w:p>
          <w:p w14:paraId="31D7664D" w14:textId="77777777" w:rsidR="00EC792C" w:rsidRDefault="00EC792C" w:rsidP="00F54C65">
            <w:pPr>
              <w:widowControl w:val="0"/>
              <w:suppressAutoHyphens/>
              <w:rPr>
                <w:lang w:bidi="en-US"/>
              </w:rPr>
            </w:pPr>
          </w:p>
          <w:p w14:paraId="4CE4FC9B" w14:textId="6D70AC54" w:rsidR="00EC792C" w:rsidRPr="00E3190A" w:rsidRDefault="00EC792C" w:rsidP="00F54C65">
            <w:pPr>
              <w:widowControl w:val="0"/>
              <w:suppressAutoHyphens/>
              <w:rPr>
                <w:lang w:bidi="en-US"/>
              </w:rPr>
            </w:pPr>
            <w:r>
              <w:t>Malcolm Smith, Jane McLeod volunteered</w:t>
            </w:r>
            <w:r>
              <w:t>.</w:t>
            </w:r>
          </w:p>
        </w:tc>
      </w:tr>
      <w:tr w:rsidR="00666F8B" w:rsidRPr="00E3190A" w14:paraId="1AEB65ED" w14:textId="77777777" w:rsidTr="00332699">
        <w:trPr>
          <w:trHeight w:val="800"/>
        </w:trPr>
        <w:tc>
          <w:tcPr>
            <w:tcW w:w="3150" w:type="dxa"/>
          </w:tcPr>
          <w:p w14:paraId="43F5E3BC" w14:textId="77777777" w:rsidR="000F3A0D" w:rsidRPr="00E3190A" w:rsidRDefault="000F3A0D" w:rsidP="00E3190A">
            <w:pPr>
              <w:widowControl w:val="0"/>
              <w:suppressAutoHyphens/>
              <w:spacing w:before="240"/>
            </w:pPr>
            <w:r w:rsidRPr="00E3190A">
              <w:lastRenderedPageBreak/>
              <w:t>Standing Reports from Committees</w:t>
            </w:r>
          </w:p>
          <w:p w14:paraId="4B2E84EE" w14:textId="77777777" w:rsidR="000F3A0D" w:rsidRPr="00E3190A" w:rsidRDefault="000F3A0D" w:rsidP="000F3A0D">
            <w:pPr>
              <w:widowControl w:val="0"/>
              <w:numPr>
                <w:ilvl w:val="0"/>
                <w:numId w:val="20"/>
              </w:numPr>
              <w:suppressAutoHyphens/>
            </w:pPr>
            <w:r w:rsidRPr="00E3190A">
              <w:t>Academic Policy Committee</w:t>
            </w:r>
          </w:p>
          <w:p w14:paraId="52AE6BF0" w14:textId="77777777" w:rsidR="000F3A0D" w:rsidRPr="00E3190A" w:rsidRDefault="000F3A0D" w:rsidP="000F3A0D">
            <w:pPr>
              <w:widowControl w:val="0"/>
              <w:numPr>
                <w:ilvl w:val="0"/>
                <w:numId w:val="20"/>
              </w:numPr>
              <w:suppressAutoHyphens/>
              <w:spacing w:before="120"/>
            </w:pPr>
            <w:r w:rsidRPr="00E3190A">
              <w:t>Awards Committee</w:t>
            </w:r>
          </w:p>
          <w:p w14:paraId="086FA8FD" w14:textId="77777777" w:rsidR="000F3A0D" w:rsidRPr="00E3190A" w:rsidRDefault="000F3A0D" w:rsidP="000F3A0D">
            <w:pPr>
              <w:widowControl w:val="0"/>
              <w:numPr>
                <w:ilvl w:val="0"/>
                <w:numId w:val="20"/>
              </w:numPr>
              <w:suppressAutoHyphens/>
              <w:spacing w:before="120"/>
            </w:pPr>
            <w:r w:rsidRPr="00E3190A">
              <w:t>Diversity Issues Committee</w:t>
            </w:r>
          </w:p>
          <w:p w14:paraId="3EB29A5F" w14:textId="77777777" w:rsidR="000F3A0D" w:rsidRPr="00E3190A" w:rsidRDefault="000F3A0D" w:rsidP="000F3A0D">
            <w:pPr>
              <w:widowControl w:val="0"/>
              <w:numPr>
                <w:ilvl w:val="0"/>
                <w:numId w:val="20"/>
              </w:numPr>
              <w:suppressAutoHyphens/>
              <w:spacing w:before="120"/>
            </w:pPr>
            <w:r w:rsidRPr="00E3190A">
              <w:t>Graduate Initiatives Committee</w:t>
            </w:r>
          </w:p>
          <w:p w14:paraId="64D90BA5" w14:textId="77777777" w:rsidR="000F3A0D" w:rsidRPr="00E3190A" w:rsidRDefault="000F3A0D" w:rsidP="000F3A0D">
            <w:pPr>
              <w:widowControl w:val="0"/>
              <w:numPr>
                <w:ilvl w:val="0"/>
                <w:numId w:val="22"/>
              </w:numPr>
              <w:suppressAutoHyphens/>
              <w:spacing w:before="120"/>
            </w:pPr>
            <w:r w:rsidRPr="00E3190A">
              <w:t>Reports from Student Representatives</w:t>
            </w:r>
          </w:p>
          <w:p w14:paraId="75A0B0AD" w14:textId="77777777" w:rsidR="00275CA2" w:rsidRPr="00E3190A" w:rsidRDefault="00275CA2" w:rsidP="00275CA2">
            <w:pPr>
              <w:widowControl w:val="0"/>
              <w:suppressAutoHyphens/>
              <w:spacing w:after="220"/>
              <w:rPr>
                <w:b/>
              </w:rPr>
            </w:pPr>
          </w:p>
        </w:tc>
        <w:tc>
          <w:tcPr>
            <w:tcW w:w="5238" w:type="dxa"/>
          </w:tcPr>
          <w:p w14:paraId="30A6C0BA" w14:textId="4190F141" w:rsidR="001A7BB3" w:rsidRPr="00E3190A" w:rsidRDefault="001A7BB3" w:rsidP="006A00B9">
            <w:pPr>
              <w:widowControl w:val="0"/>
              <w:suppressAutoHyphens/>
              <w:spacing w:before="120"/>
            </w:pPr>
            <w:r w:rsidRPr="00E3190A">
              <w:t>Academic Policy Committee-</w:t>
            </w:r>
            <w:r w:rsidR="00F3226B" w:rsidRPr="00E3190A">
              <w:t xml:space="preserve"> discussed PhD minor option. Consensus to table for this year. Topics under discussion by committee: Hours required for PhD. To be determined via case by case basis. Distinction between graduate degree and professional degree. Also, PhD online hybrid format.</w:t>
            </w:r>
            <w:r w:rsidRPr="00E3190A">
              <w:t>.</w:t>
            </w:r>
          </w:p>
          <w:p w14:paraId="083C7E5C" w14:textId="70842A12" w:rsidR="006A00B9" w:rsidRPr="00E3190A" w:rsidRDefault="006A00B9" w:rsidP="006A00B9">
            <w:pPr>
              <w:widowControl w:val="0"/>
              <w:suppressAutoHyphens/>
              <w:spacing w:before="120"/>
            </w:pPr>
            <w:r w:rsidRPr="00E3190A">
              <w:t xml:space="preserve">Awards Committee- selected the winner of MA Thesis Award for biological sciences &amp; humanities. Only humanities had a submission. The awardee is Janice </w:t>
            </w:r>
            <w:r w:rsidR="00F3226B">
              <w:t>M</w:t>
            </w:r>
            <w:r w:rsidR="00F3226B" w:rsidRPr="00E3190A">
              <w:t>iller</w:t>
            </w:r>
            <w:r w:rsidRPr="00E3190A">
              <w:t xml:space="preserve">-a graduate of the history program. Feedback provided for this candidate stated she did outstanding, complex research that was interdisciplinary. Also, exemplary because it required work in multiple </w:t>
            </w:r>
            <w:r w:rsidRPr="00E3190A">
              <w:lastRenderedPageBreak/>
              <w:t xml:space="preserve">languages. </w:t>
            </w:r>
          </w:p>
          <w:p w14:paraId="13C83A49" w14:textId="77777777" w:rsidR="001A7BB3" w:rsidRPr="00E3190A" w:rsidRDefault="001A7BB3" w:rsidP="006A00B9">
            <w:pPr>
              <w:widowControl w:val="0"/>
              <w:suppressAutoHyphens/>
              <w:spacing w:before="120"/>
            </w:pPr>
            <w:r w:rsidRPr="00E3190A">
              <w:t>Diversity-No report.</w:t>
            </w:r>
          </w:p>
          <w:p w14:paraId="0370B21A" w14:textId="2EC63FF8" w:rsidR="00666F8B" w:rsidRPr="00E3190A" w:rsidRDefault="006A00B9" w:rsidP="00F3226B">
            <w:pPr>
              <w:widowControl w:val="0"/>
              <w:suppressAutoHyphens/>
              <w:spacing w:before="120"/>
            </w:pPr>
            <w:r w:rsidRPr="00E3190A">
              <w:t>Graduate Initiatives Committee-</w:t>
            </w:r>
            <w:r w:rsidR="00F3226B">
              <w:t>approved the proposals discussed above concerning election timeline and endorsed status of GFC members.</w:t>
            </w:r>
          </w:p>
        </w:tc>
        <w:tc>
          <w:tcPr>
            <w:tcW w:w="5652" w:type="dxa"/>
          </w:tcPr>
          <w:p w14:paraId="156D5009" w14:textId="5C799F0F" w:rsidR="009C480A" w:rsidRPr="00E3190A" w:rsidRDefault="006A00B9" w:rsidP="006A00B9">
            <w:pPr>
              <w:widowControl w:val="0"/>
              <w:suppressAutoHyphens/>
              <w:spacing w:before="120"/>
            </w:pPr>
            <w:r w:rsidRPr="00E3190A">
              <w:lastRenderedPageBreak/>
              <w:t xml:space="preserve">Information only. </w:t>
            </w:r>
          </w:p>
          <w:p w14:paraId="1DA432C7" w14:textId="77777777" w:rsidR="00E3190A" w:rsidRPr="00E3190A" w:rsidRDefault="00E3190A" w:rsidP="006A00B9">
            <w:pPr>
              <w:widowControl w:val="0"/>
              <w:suppressAutoHyphens/>
              <w:spacing w:before="120"/>
            </w:pPr>
          </w:p>
          <w:p w14:paraId="3F3CB70A" w14:textId="77777777" w:rsidR="00E3190A" w:rsidRPr="00E3190A" w:rsidRDefault="00E3190A" w:rsidP="006A00B9">
            <w:pPr>
              <w:widowControl w:val="0"/>
              <w:suppressAutoHyphens/>
              <w:spacing w:before="120"/>
            </w:pPr>
          </w:p>
          <w:p w14:paraId="01A9AC54" w14:textId="77777777" w:rsidR="00E3190A" w:rsidRPr="00E3190A" w:rsidRDefault="00E3190A" w:rsidP="006A00B9">
            <w:pPr>
              <w:widowControl w:val="0"/>
              <w:suppressAutoHyphens/>
              <w:spacing w:before="120"/>
            </w:pPr>
          </w:p>
          <w:p w14:paraId="6544B44E" w14:textId="77777777" w:rsidR="00E3190A" w:rsidRPr="00E3190A" w:rsidRDefault="00E3190A" w:rsidP="006A00B9">
            <w:pPr>
              <w:widowControl w:val="0"/>
              <w:suppressAutoHyphens/>
              <w:spacing w:before="120"/>
            </w:pPr>
          </w:p>
          <w:p w14:paraId="3832C621" w14:textId="0EE7A3BA" w:rsidR="00332699" w:rsidRPr="00E3190A" w:rsidRDefault="00E3190A" w:rsidP="00332699">
            <w:pPr>
              <w:widowControl w:val="0"/>
              <w:suppressAutoHyphens/>
              <w:spacing w:before="120"/>
            </w:pPr>
            <w:r w:rsidRPr="00E3190A">
              <w:t>Information only.</w:t>
            </w:r>
            <w:r w:rsidR="00332699">
              <w:t xml:space="preserve">  </w:t>
            </w:r>
            <w:r w:rsidR="00332699" w:rsidRPr="00E3190A">
              <w:t xml:space="preserve">Expressed appreciation to the committee. </w:t>
            </w:r>
          </w:p>
          <w:p w14:paraId="17C61178" w14:textId="40D7F730" w:rsidR="00E3190A" w:rsidRPr="00E3190A" w:rsidRDefault="00E3190A" w:rsidP="006A00B9">
            <w:pPr>
              <w:widowControl w:val="0"/>
              <w:suppressAutoHyphens/>
              <w:spacing w:before="120"/>
            </w:pPr>
          </w:p>
          <w:p w14:paraId="2498F493" w14:textId="77777777" w:rsidR="00E3190A" w:rsidRPr="00E3190A" w:rsidRDefault="00E3190A" w:rsidP="006A00B9">
            <w:pPr>
              <w:widowControl w:val="0"/>
              <w:suppressAutoHyphens/>
              <w:spacing w:before="120"/>
            </w:pPr>
          </w:p>
        </w:tc>
      </w:tr>
      <w:tr w:rsidR="00675FD7" w:rsidRPr="00E3190A" w14:paraId="63AF76B2" w14:textId="77777777" w:rsidTr="00332699">
        <w:trPr>
          <w:trHeight w:val="890"/>
        </w:trPr>
        <w:tc>
          <w:tcPr>
            <w:tcW w:w="3150" w:type="dxa"/>
          </w:tcPr>
          <w:p w14:paraId="6A765B5B" w14:textId="0690E597" w:rsidR="00675FD7" w:rsidRDefault="001A7BB3" w:rsidP="00910831">
            <w:pPr>
              <w:widowControl w:val="0"/>
              <w:suppressAutoHyphens/>
              <w:spacing w:after="220"/>
            </w:pPr>
            <w:r w:rsidRPr="00E3190A">
              <w:lastRenderedPageBreak/>
              <w:t xml:space="preserve">Report from </w:t>
            </w:r>
            <w:r w:rsidR="00910831">
              <w:t>IUB GPSG Student Rep</w:t>
            </w:r>
            <w:r w:rsidRPr="00E3190A">
              <w:t>.</w:t>
            </w:r>
          </w:p>
          <w:p w14:paraId="599B9A5C" w14:textId="77777777" w:rsidR="00910831" w:rsidRDefault="00910831" w:rsidP="00910831">
            <w:pPr>
              <w:widowControl w:val="0"/>
              <w:suppressAutoHyphens/>
              <w:spacing w:after="220"/>
            </w:pPr>
          </w:p>
          <w:p w14:paraId="417D8F44" w14:textId="77777777" w:rsidR="00910831" w:rsidRDefault="00910831" w:rsidP="00910831">
            <w:pPr>
              <w:widowControl w:val="0"/>
              <w:suppressAutoHyphens/>
              <w:spacing w:after="220"/>
            </w:pPr>
          </w:p>
          <w:p w14:paraId="08EE075D" w14:textId="77777777" w:rsidR="00910831" w:rsidRDefault="00910831" w:rsidP="00910831">
            <w:pPr>
              <w:widowControl w:val="0"/>
              <w:suppressAutoHyphens/>
              <w:spacing w:after="220"/>
            </w:pPr>
          </w:p>
          <w:p w14:paraId="2E9D1E3A" w14:textId="77777777" w:rsidR="00910831" w:rsidRDefault="00910831" w:rsidP="00910831">
            <w:pPr>
              <w:widowControl w:val="0"/>
              <w:suppressAutoHyphens/>
              <w:spacing w:after="220"/>
            </w:pPr>
          </w:p>
          <w:p w14:paraId="5C9D6DB0" w14:textId="77777777" w:rsidR="00910831" w:rsidRDefault="00910831" w:rsidP="00910831">
            <w:pPr>
              <w:widowControl w:val="0"/>
              <w:suppressAutoHyphens/>
              <w:spacing w:after="220"/>
            </w:pPr>
          </w:p>
          <w:p w14:paraId="1E85D1E1" w14:textId="77777777" w:rsidR="00910831" w:rsidRDefault="00910831" w:rsidP="00910831">
            <w:pPr>
              <w:widowControl w:val="0"/>
              <w:suppressAutoHyphens/>
              <w:spacing w:after="220"/>
            </w:pPr>
          </w:p>
          <w:p w14:paraId="0ED16F85" w14:textId="77777777" w:rsidR="00910831" w:rsidRDefault="00910831" w:rsidP="00910831">
            <w:pPr>
              <w:widowControl w:val="0"/>
              <w:suppressAutoHyphens/>
              <w:spacing w:after="220"/>
            </w:pPr>
          </w:p>
          <w:p w14:paraId="13AFFF6F" w14:textId="77777777" w:rsidR="00910831" w:rsidRDefault="00910831" w:rsidP="00910831">
            <w:pPr>
              <w:widowControl w:val="0"/>
              <w:suppressAutoHyphens/>
              <w:spacing w:after="220"/>
            </w:pPr>
          </w:p>
          <w:p w14:paraId="61E70F0D" w14:textId="77777777" w:rsidR="00910831" w:rsidRDefault="00910831" w:rsidP="00910831">
            <w:pPr>
              <w:widowControl w:val="0"/>
              <w:suppressAutoHyphens/>
              <w:spacing w:after="220"/>
            </w:pPr>
          </w:p>
          <w:p w14:paraId="78395BBB" w14:textId="77777777" w:rsidR="00910831" w:rsidRDefault="00910831" w:rsidP="00910831">
            <w:pPr>
              <w:widowControl w:val="0"/>
              <w:suppressAutoHyphens/>
              <w:spacing w:after="220"/>
            </w:pPr>
          </w:p>
          <w:p w14:paraId="4B81185C" w14:textId="77777777" w:rsidR="00910831" w:rsidRDefault="00910831" w:rsidP="00910831">
            <w:pPr>
              <w:widowControl w:val="0"/>
              <w:suppressAutoHyphens/>
              <w:spacing w:after="220"/>
            </w:pPr>
          </w:p>
          <w:p w14:paraId="32904BFA" w14:textId="77777777" w:rsidR="00910831" w:rsidRDefault="00910831" w:rsidP="00910831">
            <w:pPr>
              <w:widowControl w:val="0"/>
              <w:suppressAutoHyphens/>
              <w:spacing w:after="220"/>
            </w:pPr>
          </w:p>
          <w:p w14:paraId="64BF8564" w14:textId="77777777" w:rsidR="00910831" w:rsidRDefault="00910831" w:rsidP="00910831">
            <w:pPr>
              <w:widowControl w:val="0"/>
              <w:suppressAutoHyphens/>
              <w:spacing w:after="220"/>
            </w:pPr>
          </w:p>
          <w:p w14:paraId="53B1E341" w14:textId="226D49C9" w:rsidR="00910831" w:rsidRPr="00E3190A" w:rsidRDefault="00910831" w:rsidP="00910831">
            <w:pPr>
              <w:widowControl w:val="0"/>
              <w:suppressAutoHyphens/>
              <w:spacing w:after="220"/>
            </w:pPr>
            <w:r>
              <w:t xml:space="preserve">Report from IUPUI GPSG Student </w:t>
            </w:r>
            <w:r>
              <w:lastRenderedPageBreak/>
              <w:t>Rep.</w:t>
            </w:r>
          </w:p>
        </w:tc>
        <w:tc>
          <w:tcPr>
            <w:tcW w:w="5238" w:type="dxa"/>
          </w:tcPr>
          <w:p w14:paraId="6A680A41" w14:textId="77777777" w:rsidR="001A7BB3" w:rsidRPr="00E3190A" w:rsidRDefault="001A7BB3" w:rsidP="001A7BB3">
            <w:pPr>
              <w:spacing w:before="120"/>
            </w:pPr>
            <w:r w:rsidRPr="00E3190A">
              <w:lastRenderedPageBreak/>
              <w:t xml:space="preserve">IU Bloomington graduate students are now enrolled in the Graduate Canvas site. The Student Graduate organization now has email access to all graduate students. </w:t>
            </w:r>
          </w:p>
          <w:p w14:paraId="345E510E" w14:textId="0B89B9FB" w:rsidR="001A7BB3" w:rsidRPr="00E3190A" w:rsidRDefault="001A7BB3" w:rsidP="001A7BB3">
            <w:pPr>
              <w:spacing w:before="120"/>
            </w:pPr>
            <w:r w:rsidRPr="00E3190A">
              <w:t xml:space="preserve">New podcasts have been created and uploaded to Canvas for graduate students. </w:t>
            </w:r>
            <w:r w:rsidR="00E3190A">
              <w:t>For</w:t>
            </w:r>
            <w:r w:rsidRPr="00E3190A">
              <w:t xml:space="preserve"> example</w:t>
            </w:r>
            <w:r w:rsidR="00E3190A">
              <w:t>,</w:t>
            </w:r>
            <w:r w:rsidRPr="00E3190A">
              <w:t xml:space="preserve"> a recorded interview with </w:t>
            </w:r>
            <w:r w:rsidR="002E08F4">
              <w:t xml:space="preserve">a </w:t>
            </w:r>
            <w:r w:rsidRPr="00E3190A">
              <w:t>campus leaders.</w:t>
            </w:r>
            <w:r w:rsidR="00E3190A">
              <w:t xml:space="preserve"> </w:t>
            </w:r>
            <w:r w:rsidRPr="00E3190A">
              <w:t xml:space="preserve">In addition, interviews with graduate students </w:t>
            </w:r>
            <w:r w:rsidR="002E08F4">
              <w:t>have</w:t>
            </w:r>
            <w:r w:rsidRPr="00E3190A">
              <w:t xml:space="preserve"> been made available via pod casts to bridge the </w:t>
            </w:r>
            <w:r w:rsidR="002E08F4" w:rsidRPr="00E3190A">
              <w:t>silo</w:t>
            </w:r>
            <w:r w:rsidR="002E08F4">
              <w:t>s</w:t>
            </w:r>
            <w:r w:rsidRPr="00E3190A">
              <w:t xml:space="preserve"> between graduate students in different programs. Affectionately named GPSG radio. </w:t>
            </w:r>
          </w:p>
          <w:p w14:paraId="21586014" w14:textId="77777777" w:rsidR="00F65C09" w:rsidRPr="00E3190A" w:rsidRDefault="001A7BB3" w:rsidP="001A7BB3">
            <w:pPr>
              <w:spacing w:before="120"/>
            </w:pPr>
            <w:r w:rsidRPr="00E3190A">
              <w:t>Future plans are to create training modules for AI education such as sensitivity</w:t>
            </w:r>
            <w:r w:rsidR="00F65C09" w:rsidRPr="00E3190A">
              <w:t xml:space="preserve"> </w:t>
            </w:r>
            <w:r w:rsidR="002E08F4" w:rsidRPr="00E3190A">
              <w:t>training</w:t>
            </w:r>
            <w:r w:rsidRPr="00E3190A">
              <w:t xml:space="preserve">, active shooters etc. </w:t>
            </w:r>
          </w:p>
          <w:p w14:paraId="566A9883" w14:textId="77777777" w:rsidR="00F65C09" w:rsidRPr="00E3190A" w:rsidRDefault="00F65C09" w:rsidP="001A7BB3">
            <w:pPr>
              <w:spacing w:before="120"/>
            </w:pPr>
            <w:r w:rsidRPr="00E3190A">
              <w:t>Issue to be investigated</w:t>
            </w:r>
            <w:r w:rsidR="002E08F4">
              <w:t xml:space="preserve"> further</w:t>
            </w:r>
            <w:r w:rsidRPr="00E3190A">
              <w:t xml:space="preserve"> is a</w:t>
            </w:r>
            <w:r w:rsidR="001A7BB3" w:rsidRPr="00E3190A">
              <w:t xml:space="preserve">ffordable child care on campus. </w:t>
            </w:r>
            <w:r w:rsidRPr="00E3190A">
              <w:t xml:space="preserve">Currently </w:t>
            </w:r>
            <w:r w:rsidR="002E08F4">
              <w:t>students have</w:t>
            </w:r>
            <w:r w:rsidR="001A7BB3" w:rsidRPr="00E3190A">
              <w:t xml:space="preserve"> </w:t>
            </w:r>
            <w:r w:rsidRPr="00E3190A">
              <w:t xml:space="preserve">one </w:t>
            </w:r>
            <w:r w:rsidR="001A7BB3" w:rsidRPr="00E3190A">
              <w:t xml:space="preserve">childcare </w:t>
            </w:r>
            <w:r w:rsidRPr="00E3190A">
              <w:t xml:space="preserve">option on campus and it is </w:t>
            </w:r>
            <w:r w:rsidR="001A7BB3" w:rsidRPr="00E3190A">
              <w:t xml:space="preserve">very expensive. </w:t>
            </w:r>
          </w:p>
          <w:p w14:paraId="5269AABD" w14:textId="77777777" w:rsidR="00F65C09" w:rsidRPr="00E3190A" w:rsidRDefault="00F65C09" w:rsidP="001A7BB3">
            <w:pPr>
              <w:spacing w:before="120"/>
            </w:pPr>
            <w:r w:rsidRPr="00E3190A">
              <w:t>Next steps-</w:t>
            </w:r>
            <w:r w:rsidR="001A7BB3" w:rsidRPr="00E3190A">
              <w:t>put</w:t>
            </w:r>
            <w:r w:rsidRPr="00E3190A">
              <w:t xml:space="preserve"> together info on how many graduate </w:t>
            </w:r>
            <w:r w:rsidR="001A7BB3" w:rsidRPr="00E3190A">
              <w:t xml:space="preserve">students have children. </w:t>
            </w:r>
          </w:p>
          <w:p w14:paraId="3AC7E3A3" w14:textId="77777777" w:rsidR="00F65C09" w:rsidRPr="00E3190A" w:rsidRDefault="00F65C09" w:rsidP="001A7BB3">
            <w:pPr>
              <w:spacing w:before="120"/>
            </w:pPr>
            <w:r w:rsidRPr="00E3190A">
              <w:t>Also, under review</w:t>
            </w:r>
            <w:r w:rsidR="002E08F4">
              <w:t xml:space="preserve"> is</w:t>
            </w:r>
            <w:r w:rsidRPr="00E3190A">
              <w:t xml:space="preserve"> </w:t>
            </w:r>
            <w:r w:rsidR="002E08F4">
              <w:t>l</w:t>
            </w:r>
            <w:r w:rsidRPr="00E3190A">
              <w:t>eave policies such as med</w:t>
            </w:r>
            <w:r w:rsidR="002E08F4">
              <w:t xml:space="preserve">ical leave for birth of a child. The purpose is </w:t>
            </w:r>
            <w:r w:rsidRPr="00E3190A">
              <w:t xml:space="preserve">to protect student funding. </w:t>
            </w:r>
          </w:p>
          <w:p w14:paraId="2174A8ED" w14:textId="77777777" w:rsidR="00675FD7" w:rsidRPr="00E3190A" w:rsidRDefault="00F65C09" w:rsidP="00F65C09">
            <w:pPr>
              <w:spacing w:before="120"/>
            </w:pPr>
            <w:r w:rsidRPr="00E3190A">
              <w:t xml:space="preserve">IUPUI-GPSG shirt presented to Council. </w:t>
            </w:r>
            <w:r w:rsidRPr="00E3190A">
              <w:lastRenderedPageBreak/>
              <w:t xml:space="preserve">Discussed goal to </w:t>
            </w:r>
            <w:r w:rsidR="001A7BB3" w:rsidRPr="00E3190A">
              <w:t>break the silos</w:t>
            </w:r>
            <w:r w:rsidRPr="00E3190A">
              <w:t xml:space="preserve"> between graduate program students. 8000 graduate students currently. Report given on allocation of funds</w:t>
            </w:r>
            <w:r w:rsidR="002E08F4">
              <w:t>-</w:t>
            </w:r>
            <w:r w:rsidRPr="00E3190A">
              <w:t>$</w:t>
            </w:r>
            <w:r w:rsidR="001A7BB3" w:rsidRPr="00E3190A">
              <w:t xml:space="preserve">18,000 </w:t>
            </w:r>
            <w:r w:rsidRPr="00E3190A">
              <w:t xml:space="preserve">for graduate students </w:t>
            </w:r>
            <w:r w:rsidR="001A7BB3" w:rsidRPr="00E3190A">
              <w:t xml:space="preserve">to attend conferences. </w:t>
            </w:r>
          </w:p>
        </w:tc>
        <w:tc>
          <w:tcPr>
            <w:tcW w:w="5652" w:type="dxa"/>
          </w:tcPr>
          <w:p w14:paraId="55B4728B" w14:textId="77777777" w:rsidR="00675FD7" w:rsidRDefault="001A7BB3" w:rsidP="00FA2A80">
            <w:pPr>
              <w:widowControl w:val="0"/>
              <w:suppressAutoHyphens/>
              <w:spacing w:after="220"/>
            </w:pPr>
            <w:r w:rsidRPr="00E3190A">
              <w:lastRenderedPageBreak/>
              <w:t xml:space="preserve">Information only. </w:t>
            </w:r>
          </w:p>
          <w:p w14:paraId="069B2620" w14:textId="77777777" w:rsidR="00910831" w:rsidRDefault="00910831" w:rsidP="00FA2A80">
            <w:pPr>
              <w:widowControl w:val="0"/>
              <w:suppressAutoHyphens/>
              <w:spacing w:after="220"/>
            </w:pPr>
          </w:p>
          <w:p w14:paraId="0912551F" w14:textId="77777777" w:rsidR="00910831" w:rsidRDefault="00910831" w:rsidP="00FA2A80">
            <w:pPr>
              <w:widowControl w:val="0"/>
              <w:suppressAutoHyphens/>
              <w:spacing w:after="220"/>
            </w:pPr>
          </w:p>
          <w:p w14:paraId="1F584248" w14:textId="77777777" w:rsidR="00910831" w:rsidRDefault="00910831" w:rsidP="00FA2A80">
            <w:pPr>
              <w:widowControl w:val="0"/>
              <w:suppressAutoHyphens/>
              <w:spacing w:after="220"/>
            </w:pPr>
          </w:p>
          <w:p w14:paraId="17F38A97" w14:textId="77777777" w:rsidR="00910831" w:rsidRDefault="00910831" w:rsidP="00FA2A80">
            <w:pPr>
              <w:widowControl w:val="0"/>
              <w:suppressAutoHyphens/>
              <w:spacing w:after="220"/>
            </w:pPr>
          </w:p>
          <w:p w14:paraId="751892CD" w14:textId="77777777" w:rsidR="00910831" w:rsidRDefault="00910831" w:rsidP="00FA2A80">
            <w:pPr>
              <w:widowControl w:val="0"/>
              <w:suppressAutoHyphens/>
              <w:spacing w:after="220"/>
            </w:pPr>
          </w:p>
          <w:p w14:paraId="4AC4BB68" w14:textId="77777777" w:rsidR="00910831" w:rsidRDefault="00910831" w:rsidP="00FA2A80">
            <w:pPr>
              <w:widowControl w:val="0"/>
              <w:suppressAutoHyphens/>
              <w:spacing w:after="220"/>
            </w:pPr>
          </w:p>
          <w:p w14:paraId="78566536" w14:textId="77777777" w:rsidR="00910831" w:rsidRDefault="00910831" w:rsidP="00FA2A80">
            <w:pPr>
              <w:widowControl w:val="0"/>
              <w:suppressAutoHyphens/>
              <w:spacing w:after="220"/>
            </w:pPr>
          </w:p>
          <w:p w14:paraId="2575C00E" w14:textId="77777777" w:rsidR="00910831" w:rsidRDefault="00910831" w:rsidP="00FA2A80">
            <w:pPr>
              <w:widowControl w:val="0"/>
              <w:suppressAutoHyphens/>
              <w:spacing w:after="220"/>
            </w:pPr>
          </w:p>
          <w:p w14:paraId="3155A13E" w14:textId="77777777" w:rsidR="00910831" w:rsidRDefault="00910831" w:rsidP="00FA2A80">
            <w:pPr>
              <w:widowControl w:val="0"/>
              <w:suppressAutoHyphens/>
              <w:spacing w:after="220"/>
            </w:pPr>
          </w:p>
          <w:p w14:paraId="6780D1D6" w14:textId="77777777" w:rsidR="00332699" w:rsidRDefault="00332699" w:rsidP="00FA2A80">
            <w:pPr>
              <w:widowControl w:val="0"/>
              <w:suppressAutoHyphens/>
              <w:spacing w:after="220"/>
            </w:pPr>
          </w:p>
          <w:p w14:paraId="3D179E4A" w14:textId="77777777" w:rsidR="00910831" w:rsidRDefault="00910831" w:rsidP="00FA2A80">
            <w:pPr>
              <w:widowControl w:val="0"/>
              <w:suppressAutoHyphens/>
              <w:spacing w:after="220"/>
            </w:pPr>
          </w:p>
          <w:p w14:paraId="4E2063C2" w14:textId="77777777" w:rsidR="00910831" w:rsidRDefault="00910831" w:rsidP="00FA2A80">
            <w:pPr>
              <w:widowControl w:val="0"/>
              <w:suppressAutoHyphens/>
              <w:spacing w:after="220"/>
            </w:pPr>
          </w:p>
          <w:p w14:paraId="4B9FF260" w14:textId="77777777" w:rsidR="00910831" w:rsidRDefault="00910831" w:rsidP="00FA2A80">
            <w:pPr>
              <w:widowControl w:val="0"/>
              <w:suppressAutoHyphens/>
              <w:spacing w:after="220"/>
            </w:pPr>
          </w:p>
          <w:p w14:paraId="5222321A" w14:textId="77777777" w:rsidR="00910831" w:rsidRDefault="00910831" w:rsidP="00FA2A80">
            <w:pPr>
              <w:widowControl w:val="0"/>
              <w:suppressAutoHyphens/>
              <w:spacing w:after="220"/>
            </w:pPr>
          </w:p>
          <w:p w14:paraId="1381553B" w14:textId="04E8F880" w:rsidR="00910831" w:rsidRPr="00E3190A" w:rsidRDefault="00910831" w:rsidP="00FA2A80">
            <w:pPr>
              <w:widowControl w:val="0"/>
              <w:suppressAutoHyphens/>
              <w:spacing w:after="220"/>
            </w:pPr>
            <w:r>
              <w:lastRenderedPageBreak/>
              <w:t>Information only.</w:t>
            </w:r>
          </w:p>
        </w:tc>
      </w:tr>
      <w:tr w:rsidR="00F65C09" w:rsidRPr="00E3190A" w14:paraId="675AF83D" w14:textId="77777777" w:rsidTr="008729F3">
        <w:trPr>
          <w:trHeight w:val="620"/>
        </w:trPr>
        <w:tc>
          <w:tcPr>
            <w:tcW w:w="3150" w:type="dxa"/>
          </w:tcPr>
          <w:p w14:paraId="5D6988B1" w14:textId="77777777" w:rsidR="00F65C09" w:rsidRPr="00E3190A" w:rsidRDefault="00F65C09" w:rsidP="003C166F">
            <w:pPr>
              <w:widowControl w:val="0"/>
              <w:tabs>
                <w:tab w:val="left" w:pos="2130"/>
              </w:tabs>
              <w:suppressAutoHyphens/>
              <w:spacing w:after="220"/>
              <w:ind w:left="360"/>
            </w:pPr>
            <w:r w:rsidRPr="00E3190A">
              <w:lastRenderedPageBreak/>
              <w:t>New Business</w:t>
            </w:r>
          </w:p>
        </w:tc>
        <w:tc>
          <w:tcPr>
            <w:tcW w:w="5238" w:type="dxa"/>
          </w:tcPr>
          <w:p w14:paraId="34ADDC12" w14:textId="77777777" w:rsidR="00F65C09" w:rsidRPr="00E3190A" w:rsidRDefault="00F65C09" w:rsidP="005F58B5">
            <w:r w:rsidRPr="00E3190A">
              <w:t xml:space="preserve">Graduate admission criteria. Discussed minimal requirements-GPA 3.0 or higher and have an undergraduate degree. Units may modify for their specific programs. </w:t>
            </w:r>
          </w:p>
        </w:tc>
        <w:tc>
          <w:tcPr>
            <w:tcW w:w="5652" w:type="dxa"/>
          </w:tcPr>
          <w:p w14:paraId="0CE07C5A" w14:textId="77777777" w:rsidR="00F65C09" w:rsidRPr="00F54C65" w:rsidRDefault="00F65C09" w:rsidP="00BB7DF2">
            <w:r w:rsidRPr="00F54C65">
              <w:t xml:space="preserve">Information only. </w:t>
            </w:r>
          </w:p>
          <w:p w14:paraId="1B0F4C0F" w14:textId="77777777" w:rsidR="00F65C09" w:rsidRPr="00F54C65" w:rsidRDefault="00F65C09" w:rsidP="00BB7DF2">
            <w:pPr>
              <w:spacing w:before="100" w:beforeAutospacing="1" w:afterAutospacing="1"/>
            </w:pPr>
          </w:p>
          <w:p w14:paraId="34E59A3D" w14:textId="77777777" w:rsidR="00F65C09" w:rsidRPr="00F54C65" w:rsidRDefault="00F65C09" w:rsidP="00BB7DF2">
            <w:pPr>
              <w:spacing w:before="100" w:beforeAutospacing="1" w:afterAutospacing="1"/>
            </w:pPr>
          </w:p>
        </w:tc>
      </w:tr>
      <w:tr w:rsidR="00666F8B" w:rsidRPr="00E3190A" w14:paraId="713EC949" w14:textId="77777777" w:rsidTr="008729F3">
        <w:trPr>
          <w:trHeight w:val="620"/>
        </w:trPr>
        <w:tc>
          <w:tcPr>
            <w:tcW w:w="3150" w:type="dxa"/>
          </w:tcPr>
          <w:p w14:paraId="27F23373" w14:textId="77777777" w:rsidR="00666F8B" w:rsidRPr="00E3190A" w:rsidRDefault="003C166F" w:rsidP="003C166F">
            <w:pPr>
              <w:widowControl w:val="0"/>
              <w:tabs>
                <w:tab w:val="left" w:pos="2130"/>
              </w:tabs>
              <w:suppressAutoHyphens/>
              <w:spacing w:after="220"/>
              <w:ind w:left="360"/>
            </w:pPr>
            <w:r w:rsidRPr="00E3190A">
              <w:tab/>
            </w:r>
            <w:r w:rsidRPr="00E3190A">
              <w:rPr>
                <w:b/>
              </w:rPr>
              <w:t>Adjourn</w:t>
            </w:r>
          </w:p>
        </w:tc>
        <w:tc>
          <w:tcPr>
            <w:tcW w:w="5238" w:type="dxa"/>
          </w:tcPr>
          <w:p w14:paraId="11AC7CDA" w14:textId="77777777" w:rsidR="00666F8B" w:rsidRPr="00E3190A" w:rsidRDefault="003C166F" w:rsidP="005F58B5">
            <w:pPr>
              <w:rPr>
                <w:b/>
              </w:rPr>
            </w:pPr>
            <w:r w:rsidRPr="00E3190A">
              <w:rPr>
                <w:b/>
              </w:rPr>
              <w:t>4:58 pm.</w:t>
            </w:r>
          </w:p>
        </w:tc>
        <w:tc>
          <w:tcPr>
            <w:tcW w:w="5652" w:type="dxa"/>
          </w:tcPr>
          <w:p w14:paraId="213E61E8" w14:textId="77777777" w:rsidR="00666F8B" w:rsidRPr="00E3190A" w:rsidRDefault="00F65C09" w:rsidP="00BB7DF2">
            <w:pPr>
              <w:rPr>
                <w:b/>
              </w:rPr>
            </w:pPr>
            <w:r w:rsidRPr="00E3190A">
              <w:rPr>
                <w:b/>
              </w:rPr>
              <w:t>Next meeting November 27</w:t>
            </w:r>
            <w:r w:rsidRPr="00E3190A">
              <w:rPr>
                <w:b/>
                <w:vertAlign w:val="superscript"/>
              </w:rPr>
              <w:t>th</w:t>
            </w:r>
            <w:r w:rsidRPr="00E3190A">
              <w:rPr>
                <w:b/>
              </w:rPr>
              <w:t xml:space="preserve"> 2017.</w:t>
            </w:r>
          </w:p>
        </w:tc>
      </w:tr>
    </w:tbl>
    <w:p w14:paraId="10BCE4B7" w14:textId="77777777" w:rsidR="009C5D5F" w:rsidRDefault="009C5D5F" w:rsidP="009C5D5F">
      <w:pPr>
        <w:jc w:val="both"/>
        <w:rPr>
          <w:rFonts w:ascii="Cambria" w:eastAsia="Cambria" w:hAnsi="Cambria"/>
          <w:b/>
          <w:sz w:val="22"/>
        </w:rPr>
      </w:pPr>
    </w:p>
    <w:p w14:paraId="399F093D" w14:textId="77777777" w:rsidR="009C5D5F" w:rsidRDefault="009C5D5F" w:rsidP="009C5D5F">
      <w:pPr>
        <w:jc w:val="both"/>
        <w:rPr>
          <w:rFonts w:ascii="Cambria" w:eastAsia="Cambria" w:hAnsi="Cambria"/>
          <w:b/>
          <w:sz w:val="22"/>
        </w:rPr>
      </w:pPr>
    </w:p>
    <w:p w14:paraId="27A1AC06" w14:textId="77777777" w:rsidR="00BD34F9" w:rsidRDefault="00BD34F9" w:rsidP="00F8744F"/>
    <w:sectPr w:rsidR="00BD34F9" w:rsidSect="00DC060E">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5581F" w14:textId="77777777" w:rsidR="00DC060E" w:rsidRDefault="00DC060E" w:rsidP="00E435D4">
      <w:r>
        <w:separator/>
      </w:r>
    </w:p>
  </w:endnote>
  <w:endnote w:type="continuationSeparator" w:id="0">
    <w:p w14:paraId="65B726FE" w14:textId="77777777" w:rsidR="00DC060E" w:rsidRDefault="00DC060E" w:rsidP="00E4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6D08B" w14:textId="77777777" w:rsidR="00DC060E" w:rsidRDefault="00DC060E">
    <w:pPr>
      <w:pStyle w:val="BodyText"/>
      <w:kinsoku w:val="0"/>
      <w:overflowPunct w:val="0"/>
      <w:spacing w:line="14" w:lineRule="auto"/>
      <w:ind w:left="0" w:firstLine="0"/>
      <w:rPr>
        <w:sz w:val="20"/>
        <w:szCs w:val="20"/>
      </w:rPr>
    </w:pPr>
    <w:r>
      <w:rPr>
        <w:noProof/>
      </w:rPr>
      <mc:AlternateContent>
        <mc:Choice Requires="wps">
          <w:drawing>
            <wp:anchor distT="0" distB="0" distL="114300" distR="114300" simplePos="0" relativeHeight="251659264" behindDoc="1" locked="0" layoutInCell="0" allowOverlap="1" wp14:anchorId="4AF336F0" wp14:editId="6F8F79D0">
              <wp:simplePos x="0" y="0"/>
              <wp:positionH relativeFrom="page">
                <wp:posOffset>6540500</wp:posOffset>
              </wp:positionH>
              <wp:positionV relativeFrom="page">
                <wp:posOffset>9457690</wp:posOffset>
              </wp:positionV>
              <wp:extent cx="113665" cy="150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11E97" w14:textId="77777777" w:rsidR="00DC060E" w:rsidRDefault="00DC060E">
                          <w:pPr>
                            <w:pStyle w:val="BodyText"/>
                            <w:kinsoku w:val="0"/>
                            <w:overflowPunct w:val="0"/>
                            <w:spacing w:before="1"/>
                            <w:ind w:left="40" w:firstLine="0"/>
                            <w:rPr>
                              <w:sz w:val="19"/>
                              <w:szCs w:val="19"/>
                            </w:rPr>
                          </w:pPr>
                          <w:r>
                            <w:rPr>
                              <w:w w:val="105"/>
                              <w:sz w:val="19"/>
                              <w:szCs w:val="19"/>
                            </w:rPr>
                            <w:fldChar w:fldCharType="begin"/>
                          </w:r>
                          <w:r>
                            <w:rPr>
                              <w:w w:val="105"/>
                              <w:sz w:val="19"/>
                              <w:szCs w:val="19"/>
                            </w:rPr>
                            <w:instrText xml:space="preserve"> PAGE </w:instrText>
                          </w:r>
                          <w:r>
                            <w:rPr>
                              <w:w w:val="105"/>
                              <w:sz w:val="19"/>
                              <w:szCs w:val="19"/>
                            </w:rPr>
                            <w:fldChar w:fldCharType="separate"/>
                          </w:r>
                          <w:r w:rsidR="00EC792C">
                            <w:rPr>
                              <w:noProof/>
                              <w:w w:val="105"/>
                              <w:sz w:val="19"/>
                              <w:szCs w:val="19"/>
                            </w:rPr>
                            <w:t>4</w:t>
                          </w:r>
                          <w:r>
                            <w:rPr>
                              <w:w w:val="105"/>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15pt;margin-top:744.7pt;width:8.95pt;height:11.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" o:allowincell="f" filled="f" stroked="f">
              <v:textbox inset="0,0,0,0">
                <w:txbxContent>
                  <w:p w14:paraId="6E411E97" w14:textId="77777777" w:rsidR="00DC060E" w:rsidRDefault="00DC060E">
                    <w:pPr>
                      <w:pStyle w:val="BodyText"/>
                      <w:kinsoku w:val="0"/>
                      <w:overflowPunct w:val="0"/>
                      <w:spacing w:before="1"/>
                      <w:ind w:left="40" w:firstLine="0"/>
                      <w:rPr>
                        <w:sz w:val="19"/>
                        <w:szCs w:val="19"/>
                      </w:rPr>
                    </w:pPr>
                    <w:r>
                      <w:rPr>
                        <w:w w:val="105"/>
                        <w:sz w:val="19"/>
                        <w:szCs w:val="19"/>
                      </w:rPr>
                      <w:fldChar w:fldCharType="begin"/>
                    </w:r>
                    <w:r>
                      <w:rPr>
                        <w:w w:val="105"/>
                        <w:sz w:val="19"/>
                        <w:szCs w:val="19"/>
                      </w:rPr>
                      <w:instrText xml:space="preserve"> PAGE </w:instrText>
                    </w:r>
                    <w:r>
                      <w:rPr>
                        <w:w w:val="105"/>
                        <w:sz w:val="19"/>
                        <w:szCs w:val="19"/>
                      </w:rPr>
                      <w:fldChar w:fldCharType="separate"/>
                    </w:r>
                    <w:r w:rsidR="00332699">
                      <w:rPr>
                        <w:noProof/>
                        <w:w w:val="105"/>
                        <w:sz w:val="19"/>
                        <w:szCs w:val="19"/>
                      </w:rPr>
                      <w:t>2</w:t>
                    </w:r>
                    <w:r>
                      <w:rPr>
                        <w:w w:val="105"/>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12279" w14:textId="77777777" w:rsidR="00DC060E" w:rsidRDefault="00DC060E" w:rsidP="00E435D4">
      <w:r>
        <w:separator/>
      </w:r>
    </w:p>
  </w:footnote>
  <w:footnote w:type="continuationSeparator" w:id="0">
    <w:p w14:paraId="0BDC5117" w14:textId="77777777" w:rsidR="00DC060E" w:rsidRDefault="00DC060E" w:rsidP="00E435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2B33"/>
    <w:multiLevelType w:val="hybridMultilevel"/>
    <w:tmpl w:val="FC02769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C3C40"/>
    <w:multiLevelType w:val="hybridMultilevel"/>
    <w:tmpl w:val="5282C7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5706AD"/>
    <w:multiLevelType w:val="hybridMultilevel"/>
    <w:tmpl w:val="C2C45C56"/>
    <w:lvl w:ilvl="0" w:tplc="CAD00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9033E7"/>
    <w:multiLevelType w:val="hybridMultilevel"/>
    <w:tmpl w:val="678CD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708D9"/>
    <w:multiLevelType w:val="hybridMultilevel"/>
    <w:tmpl w:val="37B6A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C77E5"/>
    <w:multiLevelType w:val="hybridMultilevel"/>
    <w:tmpl w:val="B2D8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E1451"/>
    <w:multiLevelType w:val="hybridMultilevel"/>
    <w:tmpl w:val="40C426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9A7126"/>
    <w:multiLevelType w:val="hybridMultilevel"/>
    <w:tmpl w:val="22B6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E81FF6"/>
    <w:multiLevelType w:val="hybridMultilevel"/>
    <w:tmpl w:val="8DFC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740C05"/>
    <w:multiLevelType w:val="hybridMultilevel"/>
    <w:tmpl w:val="7B468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783894"/>
    <w:multiLevelType w:val="multilevel"/>
    <w:tmpl w:val="A96E4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4585E11"/>
    <w:multiLevelType w:val="hybridMultilevel"/>
    <w:tmpl w:val="00AC4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C667EE"/>
    <w:multiLevelType w:val="hybridMultilevel"/>
    <w:tmpl w:val="851AD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FE15A7"/>
    <w:multiLevelType w:val="hybridMultilevel"/>
    <w:tmpl w:val="9816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4F4E13"/>
    <w:multiLevelType w:val="hybridMultilevel"/>
    <w:tmpl w:val="F8DCA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95493A"/>
    <w:multiLevelType w:val="hybridMultilevel"/>
    <w:tmpl w:val="D0C24D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E816A32"/>
    <w:multiLevelType w:val="hybridMultilevel"/>
    <w:tmpl w:val="C7FC8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021D25"/>
    <w:multiLevelType w:val="hybridMultilevel"/>
    <w:tmpl w:val="B64069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017894"/>
    <w:multiLevelType w:val="hybridMultilevel"/>
    <w:tmpl w:val="E800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AF17D8"/>
    <w:multiLevelType w:val="hybridMultilevel"/>
    <w:tmpl w:val="23DAB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ECE3DC9"/>
    <w:multiLevelType w:val="hybridMultilevel"/>
    <w:tmpl w:val="279C1090"/>
    <w:lvl w:ilvl="0" w:tplc="73260DB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F157353"/>
    <w:multiLevelType w:val="hybridMultilevel"/>
    <w:tmpl w:val="02304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17C1D4D"/>
    <w:multiLevelType w:val="hybridMultilevel"/>
    <w:tmpl w:val="AFB2EE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5250705"/>
    <w:multiLevelType w:val="hybridMultilevel"/>
    <w:tmpl w:val="F814D7D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799266D"/>
    <w:multiLevelType w:val="hybridMultilevel"/>
    <w:tmpl w:val="B76AF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135F2F"/>
    <w:multiLevelType w:val="hybridMultilevel"/>
    <w:tmpl w:val="C8805E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822FD6"/>
    <w:multiLevelType w:val="hybridMultilevel"/>
    <w:tmpl w:val="29C83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2382F2C"/>
    <w:multiLevelType w:val="hybridMultilevel"/>
    <w:tmpl w:val="83C49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47154D"/>
    <w:multiLevelType w:val="hybridMultilevel"/>
    <w:tmpl w:val="2C0AE0B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8F7393"/>
    <w:multiLevelType w:val="hybridMultilevel"/>
    <w:tmpl w:val="3690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220947"/>
    <w:multiLevelType w:val="hybridMultilevel"/>
    <w:tmpl w:val="1862E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5"/>
  </w:num>
  <w:num w:numId="3">
    <w:abstractNumId w:val="30"/>
  </w:num>
  <w:num w:numId="4">
    <w:abstractNumId w:val="17"/>
  </w:num>
  <w:num w:numId="5">
    <w:abstractNumId w:val="4"/>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23"/>
  </w:num>
  <w:num w:numId="11">
    <w:abstractNumId w:val="28"/>
  </w:num>
  <w:num w:numId="12">
    <w:abstractNumId w:val="13"/>
  </w:num>
  <w:num w:numId="13">
    <w:abstractNumId w:val="8"/>
  </w:num>
  <w:num w:numId="14">
    <w:abstractNumId w:val="0"/>
  </w:num>
  <w:num w:numId="15">
    <w:abstractNumId w:val="16"/>
  </w:num>
  <w:num w:numId="16">
    <w:abstractNumId w:val="19"/>
  </w:num>
  <w:num w:numId="17">
    <w:abstractNumId w:val="2"/>
  </w:num>
  <w:num w:numId="18">
    <w:abstractNumId w:val="15"/>
  </w:num>
  <w:num w:numId="19">
    <w:abstractNumId w:val="9"/>
  </w:num>
  <w:num w:numId="20">
    <w:abstractNumId w:val="27"/>
  </w:num>
  <w:num w:numId="21">
    <w:abstractNumId w:val="20"/>
  </w:num>
  <w:num w:numId="22">
    <w:abstractNumId w:val="7"/>
  </w:num>
  <w:num w:numId="23">
    <w:abstractNumId w:val="22"/>
  </w:num>
  <w:num w:numId="24">
    <w:abstractNumId w:val="6"/>
  </w:num>
  <w:num w:numId="25">
    <w:abstractNumId w:val="1"/>
  </w:num>
  <w:num w:numId="26">
    <w:abstractNumId w:val="21"/>
  </w:num>
  <w:num w:numId="27">
    <w:abstractNumId w:val="29"/>
  </w:num>
  <w:num w:numId="28">
    <w:abstractNumId w:val="18"/>
  </w:num>
  <w:num w:numId="29">
    <w:abstractNumId w:val="5"/>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85"/>
    <w:rsid w:val="00001901"/>
    <w:rsid w:val="000106AE"/>
    <w:rsid w:val="0001254C"/>
    <w:rsid w:val="00061BFF"/>
    <w:rsid w:val="00067980"/>
    <w:rsid w:val="00083EDA"/>
    <w:rsid w:val="00085D6C"/>
    <w:rsid w:val="000905C3"/>
    <w:rsid w:val="000B027B"/>
    <w:rsid w:val="000D1184"/>
    <w:rsid w:val="000F3A0D"/>
    <w:rsid w:val="000F5F22"/>
    <w:rsid w:val="00100CE6"/>
    <w:rsid w:val="00124231"/>
    <w:rsid w:val="0012462E"/>
    <w:rsid w:val="00126716"/>
    <w:rsid w:val="00130BF0"/>
    <w:rsid w:val="00143755"/>
    <w:rsid w:val="00196AFB"/>
    <w:rsid w:val="001A7BB3"/>
    <w:rsid w:val="002024CF"/>
    <w:rsid w:val="0020754A"/>
    <w:rsid w:val="0023621F"/>
    <w:rsid w:val="0024627B"/>
    <w:rsid w:val="0025054E"/>
    <w:rsid w:val="00275CA2"/>
    <w:rsid w:val="0028195A"/>
    <w:rsid w:val="002923C5"/>
    <w:rsid w:val="002E08F4"/>
    <w:rsid w:val="002F6100"/>
    <w:rsid w:val="00332699"/>
    <w:rsid w:val="003629EF"/>
    <w:rsid w:val="00381F78"/>
    <w:rsid w:val="003871DA"/>
    <w:rsid w:val="003A1D15"/>
    <w:rsid w:val="003C166F"/>
    <w:rsid w:val="003C4496"/>
    <w:rsid w:val="003E572C"/>
    <w:rsid w:val="004164C8"/>
    <w:rsid w:val="00437288"/>
    <w:rsid w:val="00445E67"/>
    <w:rsid w:val="0046498C"/>
    <w:rsid w:val="00480350"/>
    <w:rsid w:val="004A30DC"/>
    <w:rsid w:val="004B3CE9"/>
    <w:rsid w:val="004D67CC"/>
    <w:rsid w:val="004E29A6"/>
    <w:rsid w:val="00501455"/>
    <w:rsid w:val="00525F1A"/>
    <w:rsid w:val="0054145B"/>
    <w:rsid w:val="00551F38"/>
    <w:rsid w:val="00571346"/>
    <w:rsid w:val="0057635C"/>
    <w:rsid w:val="00593A83"/>
    <w:rsid w:val="005A7ADD"/>
    <w:rsid w:val="005E430D"/>
    <w:rsid w:val="005E78F8"/>
    <w:rsid w:val="005F4510"/>
    <w:rsid w:val="005F58B5"/>
    <w:rsid w:val="00632A6E"/>
    <w:rsid w:val="0064795B"/>
    <w:rsid w:val="00662F3A"/>
    <w:rsid w:val="00666F8B"/>
    <w:rsid w:val="00675FD7"/>
    <w:rsid w:val="0069059A"/>
    <w:rsid w:val="00697132"/>
    <w:rsid w:val="006A00B9"/>
    <w:rsid w:val="006B5D83"/>
    <w:rsid w:val="006C2FD6"/>
    <w:rsid w:val="006D025F"/>
    <w:rsid w:val="006E5F9F"/>
    <w:rsid w:val="006F41F9"/>
    <w:rsid w:val="00704F29"/>
    <w:rsid w:val="00743AD6"/>
    <w:rsid w:val="00753914"/>
    <w:rsid w:val="00757D51"/>
    <w:rsid w:val="007A098D"/>
    <w:rsid w:val="007A74AC"/>
    <w:rsid w:val="00810FF7"/>
    <w:rsid w:val="00844A89"/>
    <w:rsid w:val="008729F3"/>
    <w:rsid w:val="00873A66"/>
    <w:rsid w:val="00891FE9"/>
    <w:rsid w:val="008C3161"/>
    <w:rsid w:val="008D4532"/>
    <w:rsid w:val="00900702"/>
    <w:rsid w:val="00910831"/>
    <w:rsid w:val="00941044"/>
    <w:rsid w:val="009522E2"/>
    <w:rsid w:val="00954F78"/>
    <w:rsid w:val="00994623"/>
    <w:rsid w:val="009A6EF2"/>
    <w:rsid w:val="009B5624"/>
    <w:rsid w:val="009C0E54"/>
    <w:rsid w:val="009C480A"/>
    <w:rsid w:val="009C5D5F"/>
    <w:rsid w:val="00A5176B"/>
    <w:rsid w:val="00A942C3"/>
    <w:rsid w:val="00A9776E"/>
    <w:rsid w:val="00AA6D1D"/>
    <w:rsid w:val="00AA748A"/>
    <w:rsid w:val="00AC3CA2"/>
    <w:rsid w:val="00AC6599"/>
    <w:rsid w:val="00B03BBE"/>
    <w:rsid w:val="00B63EDF"/>
    <w:rsid w:val="00B75B37"/>
    <w:rsid w:val="00BB7DF2"/>
    <w:rsid w:val="00BD34F9"/>
    <w:rsid w:val="00C02304"/>
    <w:rsid w:val="00C35B75"/>
    <w:rsid w:val="00C51DCC"/>
    <w:rsid w:val="00C67E2C"/>
    <w:rsid w:val="00CD32B7"/>
    <w:rsid w:val="00CD4D7B"/>
    <w:rsid w:val="00CD6474"/>
    <w:rsid w:val="00CE2785"/>
    <w:rsid w:val="00CE32A8"/>
    <w:rsid w:val="00CE5C47"/>
    <w:rsid w:val="00D011F7"/>
    <w:rsid w:val="00D0122B"/>
    <w:rsid w:val="00D26DA5"/>
    <w:rsid w:val="00D53B13"/>
    <w:rsid w:val="00D73509"/>
    <w:rsid w:val="00D760ED"/>
    <w:rsid w:val="00DC060E"/>
    <w:rsid w:val="00DC075A"/>
    <w:rsid w:val="00E01E8F"/>
    <w:rsid w:val="00E14B85"/>
    <w:rsid w:val="00E276F8"/>
    <w:rsid w:val="00E3190A"/>
    <w:rsid w:val="00E32CF8"/>
    <w:rsid w:val="00E435D4"/>
    <w:rsid w:val="00E601AA"/>
    <w:rsid w:val="00E65FB7"/>
    <w:rsid w:val="00E75266"/>
    <w:rsid w:val="00E77492"/>
    <w:rsid w:val="00EC4647"/>
    <w:rsid w:val="00EC792C"/>
    <w:rsid w:val="00F068F5"/>
    <w:rsid w:val="00F2538F"/>
    <w:rsid w:val="00F3226B"/>
    <w:rsid w:val="00F54C65"/>
    <w:rsid w:val="00F65C09"/>
    <w:rsid w:val="00F71831"/>
    <w:rsid w:val="00F80ED5"/>
    <w:rsid w:val="00F8744F"/>
    <w:rsid w:val="00F94683"/>
    <w:rsid w:val="00F968C1"/>
    <w:rsid w:val="00FA2A80"/>
    <w:rsid w:val="00FB7304"/>
    <w:rsid w:val="00FC0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D5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B8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14B85"/>
    <w:pPr>
      <w:keepNext/>
      <w:jc w:val="center"/>
      <w:outlineLvl w:val="1"/>
    </w:pPr>
    <w:rPr>
      <w:b/>
      <w:bCs/>
      <w:sz w:val="20"/>
    </w:rPr>
  </w:style>
  <w:style w:type="paragraph" w:styleId="Heading3">
    <w:name w:val="heading 3"/>
    <w:basedOn w:val="Normal"/>
    <w:next w:val="Normal"/>
    <w:link w:val="Heading3Char"/>
    <w:semiHidden/>
    <w:unhideWhenUsed/>
    <w:qFormat/>
    <w:rsid w:val="00E14B8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4B85"/>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semiHidden/>
    <w:rsid w:val="00E14B85"/>
    <w:rPr>
      <w:rFonts w:ascii="Cambria" w:eastAsia="Times New Roman" w:hAnsi="Cambria" w:cs="Times New Roman"/>
      <w:b/>
      <w:bCs/>
      <w:sz w:val="26"/>
      <w:szCs w:val="26"/>
    </w:rPr>
  </w:style>
  <w:style w:type="character" w:styleId="Hyperlink">
    <w:name w:val="Hyperlink"/>
    <w:rsid w:val="00E14B85"/>
    <w:rPr>
      <w:color w:val="0000FF"/>
      <w:u w:val="single"/>
    </w:rPr>
  </w:style>
  <w:style w:type="paragraph" w:styleId="ListParagraph">
    <w:name w:val="List Paragraph"/>
    <w:basedOn w:val="Normal"/>
    <w:uiPriority w:val="34"/>
    <w:qFormat/>
    <w:rsid w:val="00E14B85"/>
    <w:pPr>
      <w:spacing w:after="200" w:line="276" w:lineRule="auto"/>
      <w:ind w:left="720"/>
      <w:contextualSpacing/>
    </w:pPr>
    <w:rPr>
      <w:rFonts w:ascii="Calibri" w:eastAsia="Calibri" w:hAnsi="Calibri" w:cs="Calibri"/>
      <w:sz w:val="22"/>
      <w:szCs w:val="22"/>
    </w:rPr>
  </w:style>
  <w:style w:type="paragraph" w:styleId="NormalWeb">
    <w:name w:val="Normal (Web)"/>
    <w:basedOn w:val="Normal"/>
    <w:uiPriority w:val="99"/>
    <w:unhideWhenUsed/>
    <w:rsid w:val="00E14B85"/>
    <w:pPr>
      <w:spacing w:before="100" w:beforeAutospacing="1" w:after="100" w:afterAutospacing="1"/>
    </w:pPr>
    <w:rPr>
      <w:rFonts w:ascii="Tahoma" w:hAnsi="Tahoma" w:cs="Tahoma"/>
      <w:sz w:val="20"/>
      <w:szCs w:val="20"/>
    </w:rPr>
  </w:style>
  <w:style w:type="paragraph" w:styleId="Header">
    <w:name w:val="header"/>
    <w:basedOn w:val="Normal"/>
    <w:link w:val="HeaderChar"/>
    <w:uiPriority w:val="99"/>
    <w:unhideWhenUsed/>
    <w:rsid w:val="00E435D4"/>
    <w:pPr>
      <w:tabs>
        <w:tab w:val="center" w:pos="4680"/>
        <w:tab w:val="right" w:pos="9360"/>
      </w:tabs>
    </w:pPr>
  </w:style>
  <w:style w:type="character" w:customStyle="1" w:styleId="HeaderChar">
    <w:name w:val="Header Char"/>
    <w:basedOn w:val="DefaultParagraphFont"/>
    <w:link w:val="Header"/>
    <w:uiPriority w:val="99"/>
    <w:rsid w:val="00E435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35D4"/>
    <w:pPr>
      <w:tabs>
        <w:tab w:val="center" w:pos="4680"/>
        <w:tab w:val="right" w:pos="9360"/>
      </w:tabs>
    </w:pPr>
  </w:style>
  <w:style w:type="character" w:customStyle="1" w:styleId="FooterChar">
    <w:name w:val="Footer Char"/>
    <w:basedOn w:val="DefaultParagraphFont"/>
    <w:link w:val="Footer"/>
    <w:uiPriority w:val="99"/>
    <w:rsid w:val="00E435D4"/>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E435D4"/>
    <w:pPr>
      <w:spacing w:after="200"/>
    </w:pPr>
    <w:rPr>
      <w:i/>
      <w:iCs/>
      <w:color w:val="44546A" w:themeColor="text2"/>
      <w:sz w:val="18"/>
      <w:szCs w:val="18"/>
    </w:rPr>
  </w:style>
  <w:style w:type="character" w:styleId="Strong">
    <w:name w:val="Strong"/>
    <w:basedOn w:val="DefaultParagraphFont"/>
    <w:uiPriority w:val="22"/>
    <w:qFormat/>
    <w:rsid w:val="00CE32A8"/>
    <w:rPr>
      <w:b/>
      <w:bCs/>
    </w:rPr>
  </w:style>
  <w:style w:type="paragraph" w:styleId="BodyText">
    <w:name w:val="Body Text"/>
    <w:basedOn w:val="Normal"/>
    <w:link w:val="BodyTextChar"/>
    <w:uiPriority w:val="1"/>
    <w:qFormat/>
    <w:rsid w:val="009C5D5F"/>
    <w:pPr>
      <w:widowControl w:val="0"/>
      <w:autoSpaceDE w:val="0"/>
      <w:autoSpaceDN w:val="0"/>
      <w:adjustRightInd w:val="0"/>
      <w:ind w:left="1200" w:hanging="360"/>
    </w:pPr>
    <w:rPr>
      <w:rFonts w:eastAsiaTheme="minorEastAsia"/>
    </w:rPr>
  </w:style>
  <w:style w:type="character" w:customStyle="1" w:styleId="BodyTextChar">
    <w:name w:val="Body Text Char"/>
    <w:basedOn w:val="DefaultParagraphFont"/>
    <w:link w:val="BodyText"/>
    <w:uiPriority w:val="1"/>
    <w:rsid w:val="009C5D5F"/>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8729F3"/>
    <w:rPr>
      <w:color w:val="954F72" w:themeColor="followedHyperlink"/>
      <w:u w:val="single"/>
    </w:rPr>
  </w:style>
  <w:style w:type="paragraph" w:styleId="BalloonText">
    <w:name w:val="Balloon Text"/>
    <w:basedOn w:val="Normal"/>
    <w:link w:val="BalloonTextChar"/>
    <w:uiPriority w:val="99"/>
    <w:semiHidden/>
    <w:unhideWhenUsed/>
    <w:rsid w:val="00445E67"/>
    <w:rPr>
      <w:rFonts w:ascii="Lucida Grande" w:hAnsi="Lucida Grande"/>
      <w:sz w:val="18"/>
      <w:szCs w:val="18"/>
    </w:rPr>
  </w:style>
  <w:style w:type="character" w:customStyle="1" w:styleId="BalloonTextChar">
    <w:name w:val="Balloon Text Char"/>
    <w:basedOn w:val="DefaultParagraphFont"/>
    <w:link w:val="BalloonText"/>
    <w:uiPriority w:val="99"/>
    <w:semiHidden/>
    <w:rsid w:val="00445E67"/>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B8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14B85"/>
    <w:pPr>
      <w:keepNext/>
      <w:jc w:val="center"/>
      <w:outlineLvl w:val="1"/>
    </w:pPr>
    <w:rPr>
      <w:b/>
      <w:bCs/>
      <w:sz w:val="20"/>
    </w:rPr>
  </w:style>
  <w:style w:type="paragraph" w:styleId="Heading3">
    <w:name w:val="heading 3"/>
    <w:basedOn w:val="Normal"/>
    <w:next w:val="Normal"/>
    <w:link w:val="Heading3Char"/>
    <w:semiHidden/>
    <w:unhideWhenUsed/>
    <w:qFormat/>
    <w:rsid w:val="00E14B8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4B85"/>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semiHidden/>
    <w:rsid w:val="00E14B85"/>
    <w:rPr>
      <w:rFonts w:ascii="Cambria" w:eastAsia="Times New Roman" w:hAnsi="Cambria" w:cs="Times New Roman"/>
      <w:b/>
      <w:bCs/>
      <w:sz w:val="26"/>
      <w:szCs w:val="26"/>
    </w:rPr>
  </w:style>
  <w:style w:type="character" w:styleId="Hyperlink">
    <w:name w:val="Hyperlink"/>
    <w:rsid w:val="00E14B85"/>
    <w:rPr>
      <w:color w:val="0000FF"/>
      <w:u w:val="single"/>
    </w:rPr>
  </w:style>
  <w:style w:type="paragraph" w:styleId="ListParagraph">
    <w:name w:val="List Paragraph"/>
    <w:basedOn w:val="Normal"/>
    <w:uiPriority w:val="34"/>
    <w:qFormat/>
    <w:rsid w:val="00E14B85"/>
    <w:pPr>
      <w:spacing w:after="200" w:line="276" w:lineRule="auto"/>
      <w:ind w:left="720"/>
      <w:contextualSpacing/>
    </w:pPr>
    <w:rPr>
      <w:rFonts w:ascii="Calibri" w:eastAsia="Calibri" w:hAnsi="Calibri" w:cs="Calibri"/>
      <w:sz w:val="22"/>
      <w:szCs w:val="22"/>
    </w:rPr>
  </w:style>
  <w:style w:type="paragraph" w:styleId="NormalWeb">
    <w:name w:val="Normal (Web)"/>
    <w:basedOn w:val="Normal"/>
    <w:uiPriority w:val="99"/>
    <w:unhideWhenUsed/>
    <w:rsid w:val="00E14B85"/>
    <w:pPr>
      <w:spacing w:before="100" w:beforeAutospacing="1" w:after="100" w:afterAutospacing="1"/>
    </w:pPr>
    <w:rPr>
      <w:rFonts w:ascii="Tahoma" w:hAnsi="Tahoma" w:cs="Tahoma"/>
      <w:sz w:val="20"/>
      <w:szCs w:val="20"/>
    </w:rPr>
  </w:style>
  <w:style w:type="paragraph" w:styleId="Header">
    <w:name w:val="header"/>
    <w:basedOn w:val="Normal"/>
    <w:link w:val="HeaderChar"/>
    <w:uiPriority w:val="99"/>
    <w:unhideWhenUsed/>
    <w:rsid w:val="00E435D4"/>
    <w:pPr>
      <w:tabs>
        <w:tab w:val="center" w:pos="4680"/>
        <w:tab w:val="right" w:pos="9360"/>
      </w:tabs>
    </w:pPr>
  </w:style>
  <w:style w:type="character" w:customStyle="1" w:styleId="HeaderChar">
    <w:name w:val="Header Char"/>
    <w:basedOn w:val="DefaultParagraphFont"/>
    <w:link w:val="Header"/>
    <w:uiPriority w:val="99"/>
    <w:rsid w:val="00E435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35D4"/>
    <w:pPr>
      <w:tabs>
        <w:tab w:val="center" w:pos="4680"/>
        <w:tab w:val="right" w:pos="9360"/>
      </w:tabs>
    </w:pPr>
  </w:style>
  <w:style w:type="character" w:customStyle="1" w:styleId="FooterChar">
    <w:name w:val="Footer Char"/>
    <w:basedOn w:val="DefaultParagraphFont"/>
    <w:link w:val="Footer"/>
    <w:uiPriority w:val="99"/>
    <w:rsid w:val="00E435D4"/>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E435D4"/>
    <w:pPr>
      <w:spacing w:after="200"/>
    </w:pPr>
    <w:rPr>
      <w:i/>
      <w:iCs/>
      <w:color w:val="44546A" w:themeColor="text2"/>
      <w:sz w:val="18"/>
      <w:szCs w:val="18"/>
    </w:rPr>
  </w:style>
  <w:style w:type="character" w:styleId="Strong">
    <w:name w:val="Strong"/>
    <w:basedOn w:val="DefaultParagraphFont"/>
    <w:uiPriority w:val="22"/>
    <w:qFormat/>
    <w:rsid w:val="00CE32A8"/>
    <w:rPr>
      <w:b/>
      <w:bCs/>
    </w:rPr>
  </w:style>
  <w:style w:type="paragraph" w:styleId="BodyText">
    <w:name w:val="Body Text"/>
    <w:basedOn w:val="Normal"/>
    <w:link w:val="BodyTextChar"/>
    <w:uiPriority w:val="1"/>
    <w:qFormat/>
    <w:rsid w:val="009C5D5F"/>
    <w:pPr>
      <w:widowControl w:val="0"/>
      <w:autoSpaceDE w:val="0"/>
      <w:autoSpaceDN w:val="0"/>
      <w:adjustRightInd w:val="0"/>
      <w:ind w:left="1200" w:hanging="360"/>
    </w:pPr>
    <w:rPr>
      <w:rFonts w:eastAsiaTheme="minorEastAsia"/>
    </w:rPr>
  </w:style>
  <w:style w:type="character" w:customStyle="1" w:styleId="BodyTextChar">
    <w:name w:val="Body Text Char"/>
    <w:basedOn w:val="DefaultParagraphFont"/>
    <w:link w:val="BodyText"/>
    <w:uiPriority w:val="1"/>
    <w:rsid w:val="009C5D5F"/>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8729F3"/>
    <w:rPr>
      <w:color w:val="954F72" w:themeColor="followedHyperlink"/>
      <w:u w:val="single"/>
    </w:rPr>
  </w:style>
  <w:style w:type="paragraph" w:styleId="BalloonText">
    <w:name w:val="Balloon Text"/>
    <w:basedOn w:val="Normal"/>
    <w:link w:val="BalloonTextChar"/>
    <w:uiPriority w:val="99"/>
    <w:semiHidden/>
    <w:unhideWhenUsed/>
    <w:rsid w:val="00445E67"/>
    <w:rPr>
      <w:rFonts w:ascii="Lucida Grande" w:hAnsi="Lucida Grande"/>
      <w:sz w:val="18"/>
      <w:szCs w:val="18"/>
    </w:rPr>
  </w:style>
  <w:style w:type="character" w:customStyle="1" w:styleId="BalloonTextChar">
    <w:name w:val="Balloon Text Char"/>
    <w:basedOn w:val="DefaultParagraphFont"/>
    <w:link w:val="BalloonText"/>
    <w:uiPriority w:val="99"/>
    <w:semiHidden/>
    <w:rsid w:val="00445E67"/>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7544">
      <w:bodyDiv w:val="1"/>
      <w:marLeft w:val="0"/>
      <w:marRight w:val="0"/>
      <w:marTop w:val="0"/>
      <w:marBottom w:val="0"/>
      <w:divBdr>
        <w:top w:val="none" w:sz="0" w:space="0" w:color="auto"/>
        <w:left w:val="none" w:sz="0" w:space="0" w:color="auto"/>
        <w:bottom w:val="none" w:sz="0" w:space="0" w:color="auto"/>
        <w:right w:val="none" w:sz="0" w:space="0" w:color="auto"/>
      </w:divBdr>
    </w:div>
    <w:div w:id="122773660">
      <w:bodyDiv w:val="1"/>
      <w:marLeft w:val="0"/>
      <w:marRight w:val="0"/>
      <w:marTop w:val="0"/>
      <w:marBottom w:val="0"/>
      <w:divBdr>
        <w:top w:val="none" w:sz="0" w:space="0" w:color="auto"/>
        <w:left w:val="none" w:sz="0" w:space="0" w:color="auto"/>
        <w:bottom w:val="none" w:sz="0" w:space="0" w:color="auto"/>
        <w:right w:val="none" w:sz="0" w:space="0" w:color="auto"/>
      </w:divBdr>
    </w:div>
    <w:div w:id="891235545">
      <w:bodyDiv w:val="1"/>
      <w:marLeft w:val="0"/>
      <w:marRight w:val="0"/>
      <w:marTop w:val="0"/>
      <w:marBottom w:val="0"/>
      <w:divBdr>
        <w:top w:val="none" w:sz="0" w:space="0" w:color="auto"/>
        <w:left w:val="none" w:sz="0" w:space="0" w:color="auto"/>
        <w:bottom w:val="none" w:sz="0" w:space="0" w:color="auto"/>
        <w:right w:val="none" w:sz="0" w:space="0" w:color="auto"/>
      </w:divBdr>
    </w:div>
    <w:div w:id="1236164554">
      <w:bodyDiv w:val="1"/>
      <w:marLeft w:val="0"/>
      <w:marRight w:val="0"/>
      <w:marTop w:val="0"/>
      <w:marBottom w:val="0"/>
      <w:divBdr>
        <w:top w:val="none" w:sz="0" w:space="0" w:color="auto"/>
        <w:left w:val="none" w:sz="0" w:space="0" w:color="auto"/>
        <w:bottom w:val="none" w:sz="0" w:space="0" w:color="auto"/>
        <w:right w:val="none" w:sz="0" w:space="0" w:color="auto"/>
      </w:divBdr>
    </w:div>
    <w:div w:id="1624385561">
      <w:bodyDiv w:val="1"/>
      <w:marLeft w:val="0"/>
      <w:marRight w:val="0"/>
      <w:marTop w:val="0"/>
      <w:marBottom w:val="0"/>
      <w:divBdr>
        <w:top w:val="none" w:sz="0" w:space="0" w:color="auto"/>
        <w:left w:val="none" w:sz="0" w:space="0" w:color="auto"/>
        <w:bottom w:val="none" w:sz="0" w:space="0" w:color="auto"/>
        <w:right w:val="none" w:sz="0" w:space="0" w:color="auto"/>
      </w:divBdr>
    </w:div>
    <w:div w:id="169345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526C4-DFF7-394A-A29D-79B92C34E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1209</Words>
  <Characters>6894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Bourke, Mary P</dc:creator>
  <cp:keywords/>
  <dc:description/>
  <cp:lastModifiedBy>Margaret Bauer</cp:lastModifiedBy>
  <cp:revision>4</cp:revision>
  <dcterms:created xsi:type="dcterms:W3CDTF">2017-11-20T18:27:00Z</dcterms:created>
  <dcterms:modified xsi:type="dcterms:W3CDTF">2017-11-20T19:08:00Z</dcterms:modified>
</cp:coreProperties>
</file>